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6B36" w:rsidRDefault="00586B36" w:rsidP="00586B36">
      <w:pPr>
        <w:shd w:val="clear" w:color="auto" w:fill="FFFFFF"/>
        <w:spacing w:after="0" w:line="240" w:lineRule="auto"/>
        <w:outlineLvl w:val="1"/>
        <w:rPr>
          <w:rFonts w:ascii="Times New Roman" w:eastAsia="Times New Roman" w:hAnsi="Times New Roman" w:cs="Times New Roman"/>
          <w:color w:val="000000"/>
          <w:sz w:val="24"/>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4"/>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 ЖОББМ КММ</w:t>
      </w: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4"/>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4"/>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4"/>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4"/>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4"/>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4"/>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4"/>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52"/>
          <w:szCs w:val="24"/>
          <w:lang w:val="kk-KZ" w:eastAsia="ru-RU"/>
        </w:rPr>
      </w:pPr>
      <w:r w:rsidRPr="00586B36">
        <w:rPr>
          <w:rFonts w:ascii="Times New Roman" w:eastAsia="Times New Roman" w:hAnsi="Times New Roman" w:cs="Times New Roman"/>
          <w:color w:val="000000"/>
          <w:sz w:val="52"/>
          <w:szCs w:val="24"/>
          <w:lang w:val="kk-KZ" w:eastAsia="ru-RU"/>
        </w:rPr>
        <w:t>БАЯНДАМА</w:t>
      </w: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52"/>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52"/>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52"/>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52"/>
          <w:szCs w:val="24"/>
          <w:lang w:val="kk-KZ" w:eastAsia="ru-RU"/>
        </w:rPr>
      </w:pPr>
    </w:p>
    <w:p w:rsidR="00586B36" w:rsidRPr="00586B36" w:rsidRDefault="00586B36" w:rsidP="00586B36">
      <w:pPr>
        <w:shd w:val="clear" w:color="auto" w:fill="FFFFFF"/>
        <w:spacing w:after="0" w:line="240" w:lineRule="auto"/>
        <w:jc w:val="center"/>
        <w:outlineLvl w:val="1"/>
        <w:rPr>
          <w:rFonts w:ascii="Times New Roman" w:eastAsia="Times New Roman" w:hAnsi="Times New Roman" w:cs="Times New Roman"/>
          <w:b/>
          <w:i/>
          <w:sz w:val="44"/>
          <w:szCs w:val="24"/>
          <w:lang w:val="kk-KZ" w:eastAsia="ru-RU"/>
        </w:rPr>
      </w:pPr>
      <w:r w:rsidRPr="00586B36">
        <w:rPr>
          <w:rFonts w:ascii="Times New Roman" w:eastAsia="Times New Roman" w:hAnsi="Times New Roman" w:cs="Times New Roman"/>
          <w:b/>
          <w:i/>
          <w:color w:val="000000"/>
          <w:sz w:val="44"/>
          <w:szCs w:val="24"/>
          <w:lang w:val="kk-KZ" w:eastAsia="ru-RU"/>
        </w:rPr>
        <w:t>Тақырыбы</w:t>
      </w:r>
      <w:r w:rsidRPr="00050F72">
        <w:rPr>
          <w:rFonts w:ascii="Times New Roman" w:eastAsia="Times New Roman" w:hAnsi="Times New Roman" w:cs="Times New Roman"/>
          <w:b/>
          <w:i/>
          <w:color w:val="000000"/>
          <w:sz w:val="44"/>
          <w:szCs w:val="24"/>
          <w:lang w:val="kk-KZ" w:eastAsia="ru-RU"/>
        </w:rPr>
        <w:t>:</w:t>
      </w:r>
      <w:r w:rsidRPr="00050F72">
        <w:rPr>
          <w:rFonts w:ascii="Times New Roman" w:eastAsia="Times New Roman" w:hAnsi="Times New Roman" w:cs="Times New Roman"/>
          <w:b/>
          <w:i/>
          <w:color w:val="E83E8C"/>
          <w:sz w:val="44"/>
          <w:szCs w:val="24"/>
          <w:lang w:val="kk-KZ" w:eastAsia="ru-RU"/>
        </w:rPr>
        <w:t> </w:t>
      </w:r>
      <w:r w:rsidRPr="00586B36">
        <w:rPr>
          <w:rFonts w:ascii="Times New Roman" w:eastAsia="Times New Roman" w:hAnsi="Times New Roman" w:cs="Times New Roman"/>
          <w:b/>
          <w:i/>
          <w:color w:val="E83E8C"/>
          <w:sz w:val="44"/>
          <w:szCs w:val="24"/>
          <w:lang w:val="kk-KZ" w:eastAsia="ru-RU"/>
        </w:rPr>
        <w:t xml:space="preserve"> </w:t>
      </w:r>
      <w:r w:rsidRPr="00586B36">
        <w:rPr>
          <w:rFonts w:ascii="Times New Roman" w:eastAsia="Times New Roman" w:hAnsi="Times New Roman" w:cs="Times New Roman"/>
          <w:b/>
          <w:i/>
          <w:sz w:val="44"/>
          <w:szCs w:val="24"/>
          <w:lang w:val="kk-KZ" w:eastAsia="ru-RU"/>
        </w:rPr>
        <w:t>Сыныптағы і</w:t>
      </w:r>
      <w:r w:rsidRPr="00050F72">
        <w:rPr>
          <w:rFonts w:ascii="Times New Roman" w:eastAsia="Times New Roman" w:hAnsi="Times New Roman" w:cs="Times New Roman"/>
          <w:b/>
          <w:i/>
          <w:sz w:val="44"/>
          <w:szCs w:val="24"/>
          <w:lang w:val="kk-KZ" w:eastAsia="ru-RU"/>
        </w:rPr>
        <w:t xml:space="preserve">с-әрекетті </w:t>
      </w:r>
      <w:r w:rsidRPr="00586B36">
        <w:rPr>
          <w:rFonts w:ascii="Times New Roman" w:eastAsia="Times New Roman" w:hAnsi="Times New Roman" w:cs="Times New Roman"/>
          <w:b/>
          <w:i/>
          <w:sz w:val="44"/>
          <w:szCs w:val="24"/>
          <w:lang w:val="kk-KZ" w:eastAsia="ru-RU"/>
        </w:rPr>
        <w:t xml:space="preserve">зерттеу. </w:t>
      </w:r>
    </w:p>
    <w:p w:rsidR="00586B36" w:rsidRPr="00586B36" w:rsidRDefault="00586B36" w:rsidP="00586B36">
      <w:pPr>
        <w:shd w:val="clear" w:color="auto" w:fill="FFFFFF"/>
        <w:spacing w:after="0" w:line="240" w:lineRule="auto"/>
        <w:jc w:val="center"/>
        <w:outlineLvl w:val="1"/>
        <w:rPr>
          <w:rFonts w:ascii="Times New Roman" w:eastAsia="Times New Roman" w:hAnsi="Times New Roman" w:cs="Times New Roman"/>
          <w:b/>
          <w:i/>
          <w:sz w:val="44"/>
          <w:szCs w:val="24"/>
          <w:lang w:val="kk-KZ" w:eastAsia="ru-RU"/>
        </w:rPr>
      </w:pPr>
      <w:r w:rsidRPr="00586B36">
        <w:rPr>
          <w:rFonts w:ascii="Times New Roman" w:eastAsia="Times New Roman" w:hAnsi="Times New Roman" w:cs="Times New Roman"/>
          <w:b/>
          <w:i/>
          <w:sz w:val="44"/>
          <w:szCs w:val="24"/>
          <w:lang w:val="kk-KZ" w:eastAsia="ru-RU"/>
        </w:rPr>
        <w:t xml:space="preserve">Lesson Study. </w:t>
      </w:r>
    </w:p>
    <w:p w:rsidR="00586B36" w:rsidRP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52"/>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4"/>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4"/>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4"/>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4"/>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4"/>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4"/>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4"/>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4"/>
          <w:szCs w:val="24"/>
          <w:lang w:val="kk-KZ" w:eastAsia="ru-RU"/>
        </w:rPr>
      </w:pPr>
    </w:p>
    <w:p w:rsidR="00586B36" w:rsidRPr="00586B36" w:rsidRDefault="00586B36" w:rsidP="00586B36">
      <w:pPr>
        <w:shd w:val="clear" w:color="auto" w:fill="FFFFFF"/>
        <w:spacing w:after="0" w:line="240" w:lineRule="auto"/>
        <w:jc w:val="center"/>
        <w:outlineLvl w:val="1"/>
        <w:rPr>
          <w:rFonts w:ascii="Times New Roman" w:eastAsia="Times New Roman" w:hAnsi="Times New Roman" w:cs="Times New Roman"/>
          <w:color w:val="000000"/>
          <w:sz w:val="32"/>
          <w:szCs w:val="24"/>
          <w:lang w:val="kk-KZ" w:eastAsia="ru-RU"/>
        </w:rPr>
      </w:pPr>
      <w:r>
        <w:rPr>
          <w:rFonts w:ascii="Times New Roman" w:eastAsia="Times New Roman" w:hAnsi="Times New Roman" w:cs="Times New Roman"/>
          <w:color w:val="000000"/>
          <w:sz w:val="32"/>
          <w:szCs w:val="24"/>
          <w:lang w:val="kk-KZ" w:eastAsia="ru-RU"/>
        </w:rPr>
        <w:t xml:space="preserve">                                                                            </w:t>
      </w:r>
      <w:r w:rsidRPr="00586B36">
        <w:rPr>
          <w:rFonts w:ascii="Times New Roman" w:eastAsia="Times New Roman" w:hAnsi="Times New Roman" w:cs="Times New Roman"/>
          <w:color w:val="000000"/>
          <w:sz w:val="32"/>
          <w:szCs w:val="24"/>
          <w:lang w:val="kk-KZ" w:eastAsia="ru-RU"/>
        </w:rPr>
        <w:t>Оқыған: Елдизерова З</w:t>
      </w: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4"/>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4"/>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4"/>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4"/>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4"/>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4"/>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4"/>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4"/>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4"/>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4"/>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4"/>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4"/>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4"/>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4"/>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4"/>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4"/>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4"/>
          <w:szCs w:val="24"/>
          <w:lang w:val="kk-KZ" w:eastAsia="ru-RU"/>
        </w:rPr>
      </w:pPr>
    </w:p>
    <w:p w:rsid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4"/>
          <w:szCs w:val="24"/>
          <w:lang w:val="kk-KZ" w:eastAsia="ru-RU"/>
        </w:rPr>
      </w:pPr>
    </w:p>
    <w:p w:rsidR="00586B36" w:rsidRPr="00586B36" w:rsidRDefault="00586B36" w:rsidP="005F6827">
      <w:pPr>
        <w:shd w:val="clear" w:color="auto" w:fill="FFFFFF"/>
        <w:spacing w:after="0" w:line="240" w:lineRule="auto"/>
        <w:jc w:val="center"/>
        <w:outlineLvl w:val="1"/>
        <w:rPr>
          <w:rFonts w:ascii="Times New Roman" w:eastAsia="Times New Roman" w:hAnsi="Times New Roman" w:cs="Times New Roman"/>
          <w:color w:val="000000"/>
          <w:sz w:val="28"/>
          <w:szCs w:val="24"/>
          <w:lang w:val="kk-KZ" w:eastAsia="ru-RU"/>
        </w:rPr>
      </w:pPr>
      <w:r w:rsidRPr="00586B36">
        <w:rPr>
          <w:rFonts w:ascii="Times New Roman" w:eastAsia="Times New Roman" w:hAnsi="Times New Roman" w:cs="Times New Roman"/>
          <w:color w:val="000000"/>
          <w:sz w:val="28"/>
          <w:szCs w:val="24"/>
          <w:lang w:val="kk-KZ" w:eastAsia="ru-RU"/>
        </w:rPr>
        <w:t>2021-2022 оқу жылы</w:t>
      </w:r>
    </w:p>
    <w:p w:rsidR="00050F72" w:rsidRDefault="00050F72" w:rsidP="005F6827">
      <w:pPr>
        <w:shd w:val="clear" w:color="auto" w:fill="FFFFFF"/>
        <w:spacing w:after="0" w:line="240" w:lineRule="auto"/>
        <w:jc w:val="center"/>
        <w:outlineLvl w:val="1"/>
        <w:rPr>
          <w:rFonts w:ascii="Times New Roman" w:eastAsia="Times New Roman" w:hAnsi="Times New Roman" w:cs="Times New Roman"/>
          <w:sz w:val="24"/>
          <w:szCs w:val="24"/>
          <w:lang w:val="kk-KZ" w:eastAsia="ru-RU"/>
        </w:rPr>
      </w:pPr>
      <w:r w:rsidRPr="00050F72">
        <w:rPr>
          <w:rFonts w:ascii="Times New Roman" w:eastAsia="Times New Roman" w:hAnsi="Times New Roman" w:cs="Times New Roman"/>
          <w:color w:val="000000"/>
          <w:sz w:val="24"/>
          <w:szCs w:val="24"/>
          <w:lang w:val="kk-KZ" w:eastAsia="ru-RU"/>
        </w:rPr>
        <w:lastRenderedPageBreak/>
        <w:t>Тақырыбы:</w:t>
      </w:r>
      <w:r w:rsidRPr="00050F72">
        <w:rPr>
          <w:rFonts w:ascii="Times New Roman" w:eastAsia="Times New Roman" w:hAnsi="Times New Roman" w:cs="Times New Roman"/>
          <w:color w:val="E83E8C"/>
          <w:sz w:val="24"/>
          <w:szCs w:val="24"/>
          <w:lang w:val="kk-KZ" w:eastAsia="ru-RU"/>
        </w:rPr>
        <w:t> </w:t>
      </w:r>
      <w:r w:rsidRPr="00050F72">
        <w:rPr>
          <w:rFonts w:ascii="Times New Roman" w:eastAsia="Times New Roman" w:hAnsi="Times New Roman" w:cs="Times New Roman"/>
          <w:sz w:val="24"/>
          <w:szCs w:val="24"/>
          <w:lang w:val="kk-KZ" w:eastAsia="ru-RU"/>
        </w:rPr>
        <w:t>Сыныптағы іс-әрекетті зерттеу</w:t>
      </w:r>
      <w:r>
        <w:rPr>
          <w:rFonts w:ascii="Times New Roman" w:eastAsia="Times New Roman" w:hAnsi="Times New Roman" w:cs="Times New Roman"/>
          <w:sz w:val="24"/>
          <w:szCs w:val="24"/>
          <w:lang w:val="kk-KZ" w:eastAsia="ru-RU"/>
        </w:rPr>
        <w:t>.</w:t>
      </w:r>
      <w:r w:rsidRPr="00050F72">
        <w:rPr>
          <w:rFonts w:ascii="Times New Roman" w:eastAsia="Times New Roman" w:hAnsi="Times New Roman" w:cs="Times New Roman"/>
          <w:sz w:val="24"/>
          <w:szCs w:val="24"/>
          <w:lang w:val="kk-KZ" w:eastAsia="ru-RU"/>
        </w:rPr>
        <w:t xml:space="preserve"> </w:t>
      </w:r>
      <w:r w:rsidRPr="00050F72">
        <w:rPr>
          <w:rFonts w:ascii="Times New Roman" w:eastAsia="Times New Roman" w:hAnsi="Times New Roman" w:cs="Times New Roman"/>
          <w:sz w:val="24"/>
          <w:szCs w:val="24"/>
          <w:lang w:val="kk-KZ" w:eastAsia="ru-RU"/>
        </w:rPr>
        <w:t>Lesson Study</w:t>
      </w:r>
      <w:r>
        <w:rPr>
          <w:rFonts w:ascii="Times New Roman" w:eastAsia="Times New Roman" w:hAnsi="Times New Roman" w:cs="Times New Roman"/>
          <w:sz w:val="24"/>
          <w:szCs w:val="24"/>
          <w:lang w:val="kk-KZ" w:eastAsia="ru-RU"/>
        </w:rPr>
        <w:t>.</w:t>
      </w:r>
      <w:r w:rsidR="005F6827">
        <w:rPr>
          <w:rFonts w:ascii="Times New Roman" w:eastAsia="Times New Roman" w:hAnsi="Times New Roman" w:cs="Times New Roman"/>
          <w:sz w:val="24"/>
          <w:szCs w:val="24"/>
          <w:lang w:val="kk-KZ" w:eastAsia="ru-RU"/>
        </w:rPr>
        <w:t xml:space="preserve"> </w:t>
      </w:r>
    </w:p>
    <w:p w:rsidR="005F6827" w:rsidRDefault="005F6827" w:rsidP="00050F72">
      <w:pPr>
        <w:shd w:val="clear" w:color="auto" w:fill="FFFFFF"/>
        <w:spacing w:after="0" w:line="240" w:lineRule="auto"/>
        <w:outlineLvl w:val="1"/>
        <w:rPr>
          <w:rFonts w:ascii="Times New Roman" w:eastAsia="Times New Roman" w:hAnsi="Times New Roman" w:cs="Times New Roman"/>
          <w:sz w:val="24"/>
          <w:szCs w:val="24"/>
          <w:lang w:val="kk-KZ" w:eastAsia="ru-RU"/>
        </w:rPr>
      </w:pPr>
    </w:p>
    <w:p w:rsidR="00050F72" w:rsidRPr="00050F72" w:rsidRDefault="005F6827" w:rsidP="00E30827">
      <w:pPr>
        <w:shd w:val="clear" w:color="auto" w:fill="FFFFFF"/>
        <w:spacing w:after="0" w:line="210" w:lineRule="atLeast"/>
        <w:jc w:val="both"/>
        <w:rPr>
          <w:rFonts w:ascii="Times New Roman" w:eastAsia="Times New Roman" w:hAnsi="Times New Roman" w:cs="Times New Roman"/>
          <w:color w:val="E83E8C"/>
          <w:sz w:val="24"/>
          <w:szCs w:val="24"/>
          <w:lang w:val="kk-KZ" w:eastAsia="ru-RU"/>
        </w:rPr>
      </w:pPr>
      <w:r>
        <w:rPr>
          <w:rFonts w:ascii="Times New Roman" w:eastAsia="Times New Roman" w:hAnsi="Times New Roman" w:cs="Times New Roman"/>
          <w:bCs/>
          <w:color w:val="000000"/>
          <w:sz w:val="24"/>
          <w:szCs w:val="24"/>
          <w:lang w:val="kk-KZ" w:eastAsia="ru-RU"/>
        </w:rPr>
        <w:t xml:space="preserve">       </w:t>
      </w:r>
      <w:r w:rsidR="00050F72" w:rsidRPr="00050F72">
        <w:rPr>
          <w:rFonts w:ascii="Times New Roman" w:eastAsia="Times New Roman" w:hAnsi="Times New Roman" w:cs="Times New Roman"/>
          <w:bCs/>
          <w:color w:val="000000"/>
          <w:sz w:val="24"/>
          <w:szCs w:val="24"/>
          <w:lang w:val="kk-KZ" w:eastAsia="ru-RU"/>
        </w:rPr>
        <w:t>Lesson Study(іс-әрекетті зерттеу) сыныпты зерттеу нысандарының бірі болып табылады, бұл 1870-ші жылдары Жапонияда тәжірибені жақсарту мен жетілдіру мақсатында пайда болған.</w:t>
      </w:r>
      <w:r w:rsidR="00050F72" w:rsidRPr="00050F72">
        <w:rPr>
          <w:rFonts w:ascii="Times New Roman" w:eastAsia="Times New Roman" w:hAnsi="Times New Roman" w:cs="Times New Roman"/>
          <w:color w:val="E83E8C"/>
          <w:sz w:val="24"/>
          <w:szCs w:val="24"/>
          <w:lang w:val="kk-KZ" w:eastAsia="ru-RU"/>
        </w:rPr>
        <w:t> </w:t>
      </w:r>
      <w:r w:rsidR="00050F72" w:rsidRPr="00050F72">
        <w:rPr>
          <w:rFonts w:ascii="Times New Roman" w:eastAsia="Times New Roman" w:hAnsi="Times New Roman" w:cs="Times New Roman"/>
          <w:bCs/>
          <w:color w:val="000000"/>
          <w:sz w:val="24"/>
          <w:szCs w:val="24"/>
          <w:lang w:val="kk-KZ" w:eastAsia="ru-RU"/>
        </w:rPr>
        <w:t>Lesson Study тәсілі Макота Йошида Америка Құрама Штаттары мен Ұлыбританияда жаңа тәсілдің таныстырылымын жасағаннан кейін, Жапониядан тыс жерлерде 2007 жылдан бері танымал бола бастады. Аталған елдердің зерттеушілері жапондық ғалымдардың халықаралық зерттеу аясында көрсетілген академиялық жоғары жетістіктеріне ықылас танытты. Йошида бұл жетістік Lesson Study-дің жапон мектептерінде кеңінен қолданылуынан болып отыр дегенді алға тартады, сондықтан қазіргі кезде Шығыс Азияның бірқатар елдерінде мұғалімдердің педагогикалық білімдері мен тәжірибесін дамытуға арналған тиімді құрал ретінде белсенді енгізіліп жатыр. Рефлексия Lesson Study нысанының бірі болып табылады деп айтуға болады. Соған қарамастан, Lesson Study-ді енгізу жөніндегі қызметті кәсіби деп атау үшін белгілі қағидаттар мен практикалық амал-шаралар сақталуы керек. Нақты айтқанда, Lesson Study мұғалімдерді оқыту мен тәжірибесін дамытудағы ынтымақтастық тәсіл болып табылады, және де іс-әрекеттегі зерттеу сияқты бірқатар циклдерді қамтиды. Lesson Study-де ең бастысы «</w:t>
      </w:r>
      <w:r w:rsidR="00050F72" w:rsidRPr="00050F72">
        <w:rPr>
          <w:rFonts w:ascii="Times New Roman" w:eastAsia="Times New Roman" w:hAnsi="Times New Roman" w:cs="Times New Roman"/>
          <w:bCs/>
          <w:i/>
          <w:iCs/>
          <w:color w:val="000000"/>
          <w:sz w:val="24"/>
          <w:szCs w:val="24"/>
          <w:lang w:val="kk-KZ" w:eastAsia="ru-RU"/>
        </w:rPr>
        <w:t>сабақты зерттеу</w:t>
      </w:r>
      <w:r w:rsidR="00050F72" w:rsidRPr="00050F72">
        <w:rPr>
          <w:rFonts w:ascii="Times New Roman" w:eastAsia="Times New Roman" w:hAnsi="Times New Roman" w:cs="Times New Roman"/>
          <w:bCs/>
          <w:color w:val="000000"/>
          <w:sz w:val="24"/>
          <w:szCs w:val="24"/>
          <w:lang w:val="kk-KZ" w:eastAsia="ru-RU"/>
        </w:rPr>
        <w:t>» немесе «</w:t>
      </w:r>
      <w:r w:rsidR="00050F72" w:rsidRPr="00050F72">
        <w:rPr>
          <w:rFonts w:ascii="Times New Roman" w:eastAsia="Times New Roman" w:hAnsi="Times New Roman" w:cs="Times New Roman"/>
          <w:bCs/>
          <w:i/>
          <w:iCs/>
          <w:color w:val="000000"/>
          <w:sz w:val="24"/>
          <w:szCs w:val="24"/>
          <w:lang w:val="kk-KZ" w:eastAsia="ru-RU"/>
        </w:rPr>
        <w:t>сабақты зерделеу</w:t>
      </w:r>
      <w:r w:rsidR="00050F72" w:rsidRPr="00050F72">
        <w:rPr>
          <w:rFonts w:ascii="Times New Roman" w:eastAsia="Times New Roman" w:hAnsi="Times New Roman" w:cs="Times New Roman"/>
          <w:bCs/>
          <w:color w:val="000000"/>
          <w:sz w:val="24"/>
          <w:szCs w:val="24"/>
          <w:lang w:val="kk-KZ" w:eastAsia="ru-RU"/>
        </w:rPr>
        <w:t xml:space="preserve">» үдерісі болып табылады, бұл үдеріс барысында ынтымақтастықтағы мұғалімдер оқу сапасын арттыру үшін белгілі бір тәсілді қалай дамытуға болатындығын анықтау мақсатында оқушылардың оқу үдерісін зерделейді. </w:t>
      </w:r>
      <w:r>
        <w:rPr>
          <w:rFonts w:ascii="Times New Roman" w:eastAsia="Times New Roman" w:hAnsi="Times New Roman" w:cs="Times New Roman"/>
          <w:bCs/>
          <w:color w:val="000000"/>
          <w:sz w:val="24"/>
          <w:szCs w:val="24"/>
          <w:lang w:val="kk-KZ" w:eastAsia="ru-RU"/>
        </w:rPr>
        <w:t xml:space="preserve"> </w:t>
      </w:r>
      <w:r w:rsidR="00050F72" w:rsidRPr="00050F72">
        <w:rPr>
          <w:rFonts w:ascii="Times New Roman" w:eastAsia="Times New Roman" w:hAnsi="Times New Roman" w:cs="Times New Roman"/>
          <w:bCs/>
          <w:color w:val="000000"/>
          <w:sz w:val="24"/>
          <w:szCs w:val="24"/>
          <w:lang w:val="kk-KZ" w:eastAsia="ru-RU"/>
        </w:rPr>
        <w:t>Lesson Study-дің түйінді сипаты креативтілік және ғылыми дәлдік болып табылады. Креативтілік оқытудың жаңа тәсілдерін әзірлеу мақсатында бірлесе жұмыс істейтін мұғалімдер бастамасымен жасалады, ал ғылыми дәлдік жаңа тәсілдің тиімділігін көрсететін оқушының оқуы туралы деректер жинауды көздейді.</w:t>
      </w:r>
      <w:r w:rsidR="00050F72" w:rsidRPr="00050F72">
        <w:rPr>
          <w:rFonts w:ascii="Times New Roman" w:eastAsia="Times New Roman" w:hAnsi="Times New Roman" w:cs="Times New Roman"/>
          <w:color w:val="E83E8C"/>
          <w:sz w:val="24"/>
          <w:szCs w:val="24"/>
          <w:lang w:val="kk-KZ" w:eastAsia="ru-RU"/>
        </w:rPr>
        <w:t> </w:t>
      </w:r>
      <w:r w:rsidR="00050F72" w:rsidRPr="00050F72">
        <w:rPr>
          <w:rFonts w:ascii="Times New Roman" w:eastAsia="Times New Roman" w:hAnsi="Times New Roman" w:cs="Times New Roman"/>
          <w:bCs/>
          <w:color w:val="000000"/>
          <w:sz w:val="24"/>
          <w:szCs w:val="24"/>
          <w:lang w:val="kk-KZ" w:eastAsia="ru-RU"/>
        </w:rPr>
        <w:t>Атап айтқанда, Lesson Study тәжірибені жақсартудың демократиялық жолы болып табылады.</w:t>
      </w:r>
      <w:r w:rsidR="00050F72" w:rsidRPr="00050F72">
        <w:rPr>
          <w:rFonts w:ascii="Times New Roman" w:eastAsia="Times New Roman" w:hAnsi="Times New Roman" w:cs="Times New Roman"/>
          <w:color w:val="E83E8C"/>
          <w:sz w:val="24"/>
          <w:szCs w:val="24"/>
          <w:lang w:val="kk-KZ" w:eastAsia="ru-RU"/>
        </w:rPr>
        <w:t> </w:t>
      </w:r>
      <w:r w:rsidR="00050F72" w:rsidRPr="00050F72">
        <w:rPr>
          <w:rFonts w:ascii="Times New Roman" w:eastAsia="Times New Roman" w:hAnsi="Times New Roman" w:cs="Times New Roman"/>
          <w:bCs/>
          <w:color w:val="000000"/>
          <w:sz w:val="24"/>
          <w:szCs w:val="24"/>
          <w:lang w:val="kk-KZ" w:eastAsia="ru-RU"/>
        </w:rPr>
        <w:t xml:space="preserve">Топтар әдетте кемінде үш мұғалімнен тұрады, бұл тәжірибесі мен білімдері бір-біріне жайлы әсер ететін фактор болып есептеледі. </w:t>
      </w:r>
    </w:p>
    <w:p w:rsidR="00050F72" w:rsidRPr="00050F72" w:rsidRDefault="00050F72" w:rsidP="00E30827">
      <w:pPr>
        <w:shd w:val="clear" w:color="auto" w:fill="FFFFFF"/>
        <w:spacing w:after="0" w:line="240" w:lineRule="auto"/>
        <w:jc w:val="both"/>
        <w:outlineLvl w:val="1"/>
        <w:rPr>
          <w:rFonts w:ascii="Times New Roman" w:eastAsia="Times New Roman" w:hAnsi="Times New Roman" w:cs="Times New Roman"/>
          <w:sz w:val="24"/>
          <w:szCs w:val="24"/>
          <w:lang w:val="kk-KZ" w:eastAsia="ru-RU"/>
        </w:rPr>
      </w:pPr>
      <w:r w:rsidRPr="005F6827">
        <w:rPr>
          <w:rFonts w:ascii="Times New Roman" w:eastAsia="Times New Roman" w:hAnsi="Times New Roman" w:cs="Times New Roman"/>
          <w:b/>
          <w:sz w:val="24"/>
          <w:szCs w:val="24"/>
          <w:lang w:val="kk-KZ" w:eastAsia="ru-RU"/>
        </w:rPr>
        <w:t>Мақсаты:</w:t>
      </w:r>
      <w:r w:rsidRPr="00050F72">
        <w:rPr>
          <w:lang w:val="kk-KZ"/>
        </w:rPr>
        <w:t xml:space="preserve"> </w:t>
      </w:r>
      <w:r w:rsidRPr="00050F72">
        <w:rPr>
          <w:rFonts w:ascii="Times New Roman" w:eastAsia="Times New Roman" w:hAnsi="Times New Roman" w:cs="Times New Roman"/>
          <w:sz w:val="24"/>
          <w:szCs w:val="24"/>
          <w:lang w:val="kk-KZ" w:eastAsia="ru-RU"/>
        </w:rPr>
        <w:t>Оқушыларға білім алуға көмектесу және топ мүшелерінің кәсіби дамуына ықпал ету болып табылатын мұғалімдердің желілік қоғамдастығы аясында іске асыру болып табылады.</w:t>
      </w:r>
    </w:p>
    <w:p w:rsidR="00050F72" w:rsidRPr="005F6827" w:rsidRDefault="00050F72" w:rsidP="00050F72">
      <w:pPr>
        <w:shd w:val="clear" w:color="auto" w:fill="FFFFFF"/>
        <w:spacing w:after="0" w:line="240" w:lineRule="auto"/>
        <w:outlineLvl w:val="1"/>
        <w:rPr>
          <w:rFonts w:ascii="Times New Roman" w:eastAsia="Times New Roman" w:hAnsi="Times New Roman" w:cs="Times New Roman"/>
          <w:b/>
          <w:sz w:val="24"/>
          <w:szCs w:val="24"/>
          <w:lang w:val="kk-KZ" w:eastAsia="ru-RU"/>
        </w:rPr>
      </w:pPr>
      <w:r w:rsidRPr="005F6827">
        <w:rPr>
          <w:rFonts w:ascii="Times New Roman" w:eastAsia="Times New Roman" w:hAnsi="Times New Roman" w:cs="Times New Roman"/>
          <w:b/>
          <w:sz w:val="24"/>
          <w:szCs w:val="24"/>
          <w:lang w:val="kk-KZ" w:eastAsia="ru-RU"/>
        </w:rPr>
        <w:t>Lesson Study-ді  өткізу кезеңдері:</w:t>
      </w:r>
    </w:p>
    <w:p w:rsidR="00050F72" w:rsidRDefault="00050F72" w:rsidP="00050F72">
      <w:pPr>
        <w:shd w:val="clear" w:color="auto" w:fill="FFFFFF"/>
        <w:spacing w:after="0" w:line="240" w:lineRule="auto"/>
        <w:outlineLvl w:val="1"/>
        <w:rPr>
          <w:rFonts w:ascii="Times New Roman" w:eastAsia="Times New Roman" w:hAnsi="Times New Roman" w:cs="Times New Roman"/>
          <w:sz w:val="24"/>
          <w:szCs w:val="24"/>
          <w:lang w:val="kk-KZ" w:eastAsia="ru-RU"/>
        </w:rPr>
      </w:pPr>
    </w:p>
    <w:p w:rsidR="00050F72" w:rsidRDefault="00050F72" w:rsidP="005F6827">
      <w:pPr>
        <w:shd w:val="clear" w:color="auto" w:fill="FFFFFF"/>
        <w:spacing w:after="0" w:line="240" w:lineRule="auto"/>
        <w:jc w:val="center"/>
        <w:outlineLvl w:val="1"/>
        <w:rPr>
          <w:rFonts w:ascii="Times New Roman" w:eastAsia="Times New Roman" w:hAnsi="Times New Roman" w:cs="Times New Roman"/>
          <w:sz w:val="24"/>
          <w:szCs w:val="24"/>
          <w:lang w:val="kk-KZ" w:eastAsia="ru-RU"/>
        </w:rPr>
      </w:pPr>
      <w:r>
        <w:rPr>
          <w:rFonts w:ascii="Times New Roman" w:eastAsia="Times New Roman" w:hAnsi="Times New Roman" w:cs="Times New Roman"/>
          <w:noProof/>
          <w:sz w:val="24"/>
          <w:szCs w:val="24"/>
          <w:lang w:eastAsia="ru-RU"/>
        </w:rPr>
        <w:drawing>
          <wp:inline distT="0" distB="0" distL="0" distR="0" wp14:anchorId="04287DFF">
            <wp:extent cx="5524500" cy="2228766"/>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38374" cy="2234363"/>
                    </a:xfrm>
                    <a:prstGeom prst="rect">
                      <a:avLst/>
                    </a:prstGeom>
                    <a:noFill/>
                  </pic:spPr>
                </pic:pic>
              </a:graphicData>
            </a:graphic>
          </wp:inline>
        </w:drawing>
      </w:r>
    </w:p>
    <w:p w:rsidR="00050F72" w:rsidRDefault="00050F72" w:rsidP="00050F72">
      <w:pPr>
        <w:shd w:val="clear" w:color="auto" w:fill="FFFFFF"/>
        <w:spacing w:after="0" w:line="240" w:lineRule="auto"/>
        <w:outlineLvl w:val="1"/>
        <w:rPr>
          <w:rFonts w:ascii="Times New Roman" w:eastAsia="Times New Roman" w:hAnsi="Times New Roman" w:cs="Times New Roman"/>
          <w:sz w:val="24"/>
          <w:szCs w:val="24"/>
          <w:lang w:val="kk-KZ" w:eastAsia="ru-RU"/>
        </w:rPr>
      </w:pPr>
    </w:p>
    <w:p w:rsidR="005F6827" w:rsidRDefault="00050F72" w:rsidP="00E30827">
      <w:pPr>
        <w:shd w:val="clear" w:color="auto" w:fill="FFFFFF"/>
        <w:spacing w:after="0" w:line="240" w:lineRule="auto"/>
        <w:jc w:val="both"/>
        <w:outlineLvl w:val="1"/>
        <w:rPr>
          <w:rFonts w:ascii="Times New Roman" w:eastAsia="Times New Roman" w:hAnsi="Times New Roman" w:cs="Times New Roman"/>
          <w:sz w:val="24"/>
          <w:szCs w:val="24"/>
          <w:lang w:val="kk-KZ" w:eastAsia="ru-RU"/>
        </w:rPr>
      </w:pPr>
      <w:r w:rsidRPr="005F6827">
        <w:rPr>
          <w:rFonts w:ascii="Times New Roman" w:eastAsia="Times New Roman" w:hAnsi="Times New Roman" w:cs="Times New Roman"/>
          <w:b/>
          <w:sz w:val="24"/>
          <w:szCs w:val="24"/>
          <w:lang w:val="kk-KZ" w:eastAsia="ru-RU"/>
        </w:rPr>
        <w:t>LS-дің  әр циклы</w:t>
      </w:r>
      <w:r w:rsidR="005F6827" w:rsidRPr="005F6827">
        <w:rPr>
          <w:rFonts w:ascii="Times New Roman" w:eastAsia="Times New Roman" w:hAnsi="Times New Roman" w:cs="Times New Roman"/>
          <w:b/>
          <w:sz w:val="24"/>
          <w:szCs w:val="24"/>
          <w:lang w:val="kk-KZ" w:eastAsia="ru-RU"/>
        </w:rPr>
        <w:t>:</w:t>
      </w:r>
      <w:r w:rsidR="005F6827" w:rsidRPr="005F6827">
        <w:rPr>
          <w:rFonts w:ascii="Times New Roman" w:eastAsia="Times New Roman" w:hAnsi="Times New Roman" w:cs="Times New Roman"/>
          <w:sz w:val="24"/>
          <w:szCs w:val="24"/>
          <w:lang w:val="kk-KZ" w:eastAsia="ru-RU"/>
        </w:rPr>
        <w:t>ЗЕРТТЕУ</w:t>
      </w:r>
      <w:r w:rsidR="005F6827">
        <w:rPr>
          <w:rFonts w:ascii="Times New Roman" w:eastAsia="Times New Roman" w:hAnsi="Times New Roman" w:cs="Times New Roman"/>
          <w:sz w:val="24"/>
          <w:szCs w:val="24"/>
          <w:lang w:val="kk-KZ" w:eastAsia="ru-RU"/>
        </w:rPr>
        <w:t>,</w:t>
      </w:r>
      <w:r w:rsidR="005F6827" w:rsidRPr="005F6827">
        <w:rPr>
          <w:rFonts w:ascii="Times New Roman" w:eastAsia="Times New Roman" w:hAnsi="Times New Roman" w:cs="Times New Roman"/>
          <w:sz w:val="24"/>
          <w:szCs w:val="24"/>
          <w:lang w:val="kk-KZ" w:eastAsia="ru-RU"/>
        </w:rPr>
        <w:t>ЖОСПАРЛАУ</w:t>
      </w:r>
      <w:r w:rsidR="005F6827">
        <w:rPr>
          <w:rFonts w:ascii="Times New Roman" w:eastAsia="Times New Roman" w:hAnsi="Times New Roman" w:cs="Times New Roman"/>
          <w:sz w:val="24"/>
          <w:szCs w:val="24"/>
          <w:lang w:val="kk-KZ" w:eastAsia="ru-RU"/>
        </w:rPr>
        <w:t>,</w:t>
      </w:r>
      <w:r w:rsidR="005F6827" w:rsidRPr="005F6827">
        <w:rPr>
          <w:rFonts w:ascii="Times New Roman" w:eastAsia="Times New Roman" w:hAnsi="Times New Roman" w:cs="Times New Roman"/>
          <w:sz w:val="24"/>
          <w:szCs w:val="24"/>
          <w:lang w:val="kk-KZ" w:eastAsia="ru-RU"/>
        </w:rPr>
        <w:t>ДЕРЕК ЖИНАУ</w:t>
      </w:r>
      <w:r w:rsidR="005F6827">
        <w:rPr>
          <w:rFonts w:ascii="Times New Roman" w:eastAsia="Times New Roman" w:hAnsi="Times New Roman" w:cs="Times New Roman"/>
          <w:sz w:val="24"/>
          <w:szCs w:val="24"/>
          <w:lang w:val="kk-KZ" w:eastAsia="ru-RU"/>
        </w:rPr>
        <w:t>,</w:t>
      </w:r>
      <w:r w:rsidR="005F6827" w:rsidRPr="005F6827">
        <w:rPr>
          <w:rFonts w:ascii="Times New Roman" w:eastAsia="Times New Roman" w:hAnsi="Times New Roman" w:cs="Times New Roman"/>
          <w:sz w:val="24"/>
          <w:szCs w:val="24"/>
          <w:lang w:val="kk-KZ" w:eastAsia="ru-RU"/>
        </w:rPr>
        <w:t>ТАЛДАУ</w:t>
      </w:r>
      <w:r w:rsidR="005F6827">
        <w:rPr>
          <w:rFonts w:ascii="Times New Roman" w:eastAsia="Times New Roman" w:hAnsi="Times New Roman" w:cs="Times New Roman"/>
          <w:sz w:val="24"/>
          <w:szCs w:val="24"/>
          <w:lang w:val="kk-KZ" w:eastAsia="ru-RU"/>
        </w:rPr>
        <w:t>,</w:t>
      </w:r>
      <w:r w:rsidR="005F6827" w:rsidRPr="005F6827">
        <w:rPr>
          <w:rFonts w:ascii="Times New Roman" w:eastAsia="Times New Roman" w:hAnsi="Times New Roman" w:cs="Times New Roman"/>
          <w:sz w:val="24"/>
          <w:szCs w:val="24"/>
          <w:lang w:val="kk-KZ" w:eastAsia="ru-RU"/>
        </w:rPr>
        <w:t>ЗЕРДЕЛУ</w:t>
      </w:r>
      <w:r w:rsidR="005F6827">
        <w:rPr>
          <w:rFonts w:ascii="Times New Roman" w:eastAsia="Times New Roman" w:hAnsi="Times New Roman" w:cs="Times New Roman"/>
          <w:sz w:val="24"/>
          <w:szCs w:val="24"/>
          <w:lang w:val="kk-KZ" w:eastAsia="ru-RU"/>
        </w:rPr>
        <w:t xml:space="preserve"> жұмыстарынан тұрады.</w:t>
      </w:r>
    </w:p>
    <w:p w:rsidR="005F6827" w:rsidRDefault="005F6827" w:rsidP="00E30827">
      <w:pPr>
        <w:shd w:val="clear" w:color="auto" w:fill="FFFFFF"/>
        <w:spacing w:after="0" w:line="240" w:lineRule="auto"/>
        <w:jc w:val="both"/>
        <w:outlineLvl w:val="1"/>
        <w:rPr>
          <w:rFonts w:ascii="Times New Roman" w:eastAsia="Times New Roman" w:hAnsi="Times New Roman" w:cs="Times New Roman"/>
          <w:sz w:val="24"/>
          <w:szCs w:val="24"/>
          <w:lang w:val="kk-KZ" w:eastAsia="ru-RU"/>
        </w:rPr>
      </w:pPr>
      <w:r w:rsidRPr="005F6827">
        <w:rPr>
          <w:rFonts w:ascii="Times New Roman" w:eastAsia="Times New Roman" w:hAnsi="Times New Roman" w:cs="Times New Roman"/>
          <w:b/>
          <w:sz w:val="24"/>
          <w:szCs w:val="24"/>
          <w:lang w:val="kk-KZ" w:eastAsia="ru-RU"/>
        </w:rPr>
        <w:t>С</w:t>
      </w:r>
      <w:r w:rsidRPr="005F6827">
        <w:rPr>
          <w:rFonts w:ascii="Times New Roman" w:eastAsia="Times New Roman" w:hAnsi="Times New Roman" w:cs="Times New Roman"/>
          <w:b/>
          <w:sz w:val="24"/>
          <w:szCs w:val="24"/>
          <w:lang w:val="kk-KZ" w:eastAsia="ru-RU"/>
        </w:rPr>
        <w:t>абақты зерттеу</w:t>
      </w:r>
      <w:r w:rsidRPr="005F6827">
        <w:rPr>
          <w:rFonts w:ascii="Times New Roman" w:eastAsia="Times New Roman" w:hAnsi="Times New Roman" w:cs="Times New Roman"/>
          <w:sz w:val="24"/>
          <w:szCs w:val="24"/>
          <w:lang w:val="kk-KZ" w:eastAsia="ru-RU"/>
        </w:rPr>
        <w:t xml:space="preserve"> мұғалім тәжірибесі саласындағы білімді жетілдіруге бағытталған, мектепте жүргізілетін іс-әрекеттегі зерттеудің ерекше түрі болып. Бұл тәсіл «сабақ жоспарлау, сабақ жоспарын талқылау, зерттеу сабағын өткізу, сабақтан кейінгі талқылау үдерістерін қамти» отырып, «оқытумен оқу тәжірибесін жетілдіруді, соның нәтижесінде түпкі мақсат – оқушылардың оқу үлгерімін ар</w:t>
      </w:r>
      <w:r>
        <w:rPr>
          <w:rFonts w:ascii="Times New Roman" w:eastAsia="Times New Roman" w:hAnsi="Times New Roman" w:cs="Times New Roman"/>
          <w:sz w:val="24"/>
          <w:szCs w:val="24"/>
          <w:lang w:val="kk-KZ" w:eastAsia="ru-RU"/>
        </w:rPr>
        <w:t xml:space="preserve">ттыруды» </w:t>
      </w:r>
      <w:r w:rsidRPr="005F6827">
        <w:rPr>
          <w:rFonts w:ascii="Times New Roman" w:eastAsia="Times New Roman" w:hAnsi="Times New Roman" w:cs="Times New Roman"/>
          <w:sz w:val="24"/>
          <w:szCs w:val="24"/>
          <w:lang w:val="kk-KZ" w:eastAsia="ru-RU"/>
        </w:rPr>
        <w:t xml:space="preserve"> көздейді.</w:t>
      </w:r>
    </w:p>
    <w:p w:rsidR="005F6827" w:rsidRDefault="005F6827" w:rsidP="00E30827">
      <w:pPr>
        <w:shd w:val="clear" w:color="auto" w:fill="FFFFFF"/>
        <w:spacing w:after="0" w:line="240" w:lineRule="auto"/>
        <w:jc w:val="both"/>
        <w:outlineLvl w:val="1"/>
        <w:rPr>
          <w:rFonts w:ascii="Times New Roman" w:eastAsia="Times New Roman" w:hAnsi="Times New Roman" w:cs="Times New Roman"/>
          <w:sz w:val="24"/>
          <w:szCs w:val="24"/>
          <w:lang w:val="kk-KZ" w:eastAsia="ru-RU"/>
        </w:rPr>
      </w:pPr>
      <w:r w:rsidRPr="005F6827">
        <w:rPr>
          <w:rFonts w:ascii="Times New Roman" w:eastAsia="Times New Roman" w:hAnsi="Times New Roman" w:cs="Times New Roman"/>
          <w:b/>
          <w:sz w:val="24"/>
          <w:szCs w:val="24"/>
          <w:lang w:val="kk-KZ" w:eastAsia="ru-RU"/>
        </w:rPr>
        <w:t>Зерттеу сабағын жоспарлау</w:t>
      </w:r>
      <w:r>
        <w:rPr>
          <w:rFonts w:ascii="Times New Roman" w:eastAsia="Times New Roman" w:hAnsi="Times New Roman" w:cs="Times New Roman"/>
          <w:sz w:val="24"/>
          <w:szCs w:val="24"/>
          <w:lang w:val="kk-KZ" w:eastAsia="ru-RU"/>
        </w:rPr>
        <w:t xml:space="preserve"> -</w:t>
      </w:r>
      <w:r w:rsidRPr="005F6827">
        <w:rPr>
          <w:rFonts w:ascii="Times New Roman" w:eastAsia="Times New Roman" w:hAnsi="Times New Roman" w:cs="Times New Roman"/>
          <w:sz w:val="24"/>
          <w:szCs w:val="24"/>
          <w:lang w:val="kk-KZ" w:eastAsia="ru-RU"/>
        </w:rPr>
        <w:t>Зерттеу сабағы үшін таңдап алынған тақырыпқа қатысты оқу бағдарламасын, бұған</w:t>
      </w:r>
      <w:r>
        <w:rPr>
          <w:rFonts w:ascii="Times New Roman" w:eastAsia="Times New Roman" w:hAnsi="Times New Roman" w:cs="Times New Roman"/>
          <w:sz w:val="24"/>
          <w:szCs w:val="24"/>
          <w:lang w:val="kk-KZ" w:eastAsia="ru-RU"/>
        </w:rPr>
        <w:t xml:space="preserve"> </w:t>
      </w:r>
      <w:r w:rsidRPr="005F6827">
        <w:rPr>
          <w:rFonts w:ascii="Times New Roman" w:eastAsia="Times New Roman" w:hAnsi="Times New Roman" w:cs="Times New Roman"/>
          <w:sz w:val="24"/>
          <w:szCs w:val="24"/>
          <w:lang w:val="kk-KZ" w:eastAsia="ru-RU"/>
        </w:rPr>
        <w:t>дейін өткізілген сабақтар мен зерттеулерді зерделеу, мүмкін болса, осы салада</w:t>
      </w:r>
      <w:r>
        <w:rPr>
          <w:rFonts w:ascii="Times New Roman" w:eastAsia="Times New Roman" w:hAnsi="Times New Roman" w:cs="Times New Roman"/>
          <w:sz w:val="24"/>
          <w:szCs w:val="24"/>
          <w:lang w:val="kk-KZ" w:eastAsia="ru-RU"/>
        </w:rPr>
        <w:t xml:space="preserve"> </w:t>
      </w:r>
      <w:r w:rsidRPr="005F6827">
        <w:rPr>
          <w:rFonts w:ascii="Times New Roman" w:eastAsia="Times New Roman" w:hAnsi="Times New Roman" w:cs="Times New Roman"/>
          <w:sz w:val="24"/>
          <w:szCs w:val="24"/>
          <w:lang w:val="kk-KZ" w:eastAsia="ru-RU"/>
        </w:rPr>
        <w:t>тәжірибелі адамдардан кеңес алу. Егер сізге оқушының ойлау үдерісі туралы қосымша ақпарат қажет болса, ондай ақпаратты жинау үшін зерттеу сабағының алдында өткізе алады</w:t>
      </w:r>
      <w:r>
        <w:rPr>
          <w:rFonts w:ascii="Times New Roman" w:eastAsia="Times New Roman" w:hAnsi="Times New Roman" w:cs="Times New Roman"/>
          <w:sz w:val="24"/>
          <w:szCs w:val="24"/>
          <w:lang w:val="kk-KZ" w:eastAsia="ru-RU"/>
        </w:rPr>
        <w:t>.</w:t>
      </w:r>
      <w:r w:rsidRPr="005F6827">
        <w:rPr>
          <w:rFonts w:ascii="Times New Roman" w:eastAsia="Times New Roman" w:hAnsi="Times New Roman" w:cs="Times New Roman"/>
          <w:sz w:val="24"/>
          <w:szCs w:val="24"/>
          <w:lang w:val="kk-KZ" w:eastAsia="ru-RU"/>
        </w:rPr>
        <w:t xml:space="preserve"> Зерттеу сабағын жоспарлау, сабақ пен тақырып бойынша белгіленген нақты</w:t>
      </w:r>
      <w:r>
        <w:rPr>
          <w:rFonts w:ascii="Times New Roman" w:eastAsia="Times New Roman" w:hAnsi="Times New Roman" w:cs="Times New Roman"/>
          <w:sz w:val="24"/>
          <w:szCs w:val="24"/>
          <w:lang w:val="kk-KZ" w:eastAsia="ru-RU"/>
        </w:rPr>
        <w:t xml:space="preserve"> </w:t>
      </w:r>
      <w:r w:rsidRPr="005F6827">
        <w:rPr>
          <w:rFonts w:ascii="Times New Roman" w:eastAsia="Times New Roman" w:hAnsi="Times New Roman" w:cs="Times New Roman"/>
          <w:sz w:val="24"/>
          <w:szCs w:val="24"/>
          <w:lang w:val="kk-KZ" w:eastAsia="ru-RU"/>
        </w:rPr>
        <w:t>жоспармен қатар, ұзақ мерзімді жоспардың қамтылуын назарда ұстау қажет.</w:t>
      </w:r>
      <w:r>
        <w:rPr>
          <w:rFonts w:ascii="Times New Roman" w:eastAsia="Times New Roman" w:hAnsi="Times New Roman" w:cs="Times New Roman"/>
          <w:sz w:val="24"/>
          <w:szCs w:val="24"/>
          <w:lang w:val="kk-KZ" w:eastAsia="ru-RU"/>
        </w:rPr>
        <w:t xml:space="preserve"> </w:t>
      </w:r>
      <w:r w:rsidRPr="005F6827">
        <w:rPr>
          <w:rFonts w:ascii="Times New Roman" w:eastAsia="Times New Roman" w:hAnsi="Times New Roman" w:cs="Times New Roman"/>
          <w:sz w:val="24"/>
          <w:szCs w:val="24"/>
          <w:lang w:val="kk-KZ" w:eastAsia="ru-RU"/>
        </w:rPr>
        <w:t xml:space="preserve"> Егжей-тегжейлі сабақ жоспарын жазу. Сабақ жоспары оқушылардың ойлау үдерісін болжауға, дерек жинауға көмектеседі, сабақтың неліктен дәл осылай </w:t>
      </w:r>
      <w:r w:rsidRPr="005F6827">
        <w:rPr>
          <w:rFonts w:ascii="Times New Roman" w:eastAsia="Times New Roman" w:hAnsi="Times New Roman" w:cs="Times New Roman"/>
          <w:sz w:val="24"/>
          <w:szCs w:val="24"/>
          <w:lang w:val="kk-KZ" w:eastAsia="ru-RU"/>
        </w:rPr>
        <w:lastRenderedPageBreak/>
        <w:t>құрылымдалып жоспарланғанын негіздеуге және туындаған сұрақтарыңыз бен байқаған/аңғарған мәселелеріңізді жазып алуға мүмкіндік береді</w:t>
      </w:r>
      <w:r>
        <w:rPr>
          <w:rFonts w:ascii="Times New Roman" w:eastAsia="Times New Roman" w:hAnsi="Times New Roman" w:cs="Times New Roman"/>
          <w:sz w:val="24"/>
          <w:szCs w:val="24"/>
          <w:lang w:val="kk-KZ" w:eastAsia="ru-RU"/>
        </w:rPr>
        <w:t>.</w:t>
      </w:r>
    </w:p>
    <w:p w:rsidR="005F6827" w:rsidRDefault="005F6827" w:rsidP="00E30827">
      <w:pPr>
        <w:shd w:val="clear" w:color="auto" w:fill="FFFFFF"/>
        <w:spacing w:after="0" w:line="240" w:lineRule="auto"/>
        <w:jc w:val="both"/>
        <w:outlineLvl w:val="1"/>
        <w:rPr>
          <w:rFonts w:ascii="Times New Roman" w:eastAsia="Times New Roman" w:hAnsi="Times New Roman" w:cs="Times New Roman"/>
          <w:sz w:val="24"/>
          <w:szCs w:val="24"/>
          <w:lang w:val="kk-KZ" w:eastAsia="ru-RU"/>
        </w:rPr>
      </w:pPr>
      <w:r w:rsidRPr="005F6827">
        <w:rPr>
          <w:rFonts w:ascii="Times New Roman" w:eastAsia="Times New Roman" w:hAnsi="Times New Roman" w:cs="Times New Roman"/>
          <w:sz w:val="24"/>
          <w:szCs w:val="24"/>
          <w:lang w:val="kk-KZ" w:eastAsia="ru-RU"/>
        </w:rPr>
        <w:t xml:space="preserve"> </w:t>
      </w:r>
      <w:r w:rsidRPr="005F6827">
        <w:rPr>
          <w:rFonts w:ascii="Times New Roman" w:eastAsia="Times New Roman" w:hAnsi="Times New Roman" w:cs="Times New Roman"/>
          <w:b/>
          <w:sz w:val="24"/>
          <w:szCs w:val="24"/>
          <w:lang w:val="kk-KZ" w:eastAsia="ru-RU"/>
        </w:rPr>
        <w:t>Жоспарланған деректерді жинау.</w:t>
      </w:r>
      <w:r w:rsidRPr="005F6827">
        <w:rPr>
          <w:rFonts w:ascii="Times New Roman" w:eastAsia="Times New Roman" w:hAnsi="Times New Roman" w:cs="Times New Roman"/>
          <w:sz w:val="24"/>
          <w:szCs w:val="24"/>
          <w:lang w:val="kk-KZ" w:eastAsia="ru-RU"/>
        </w:rPr>
        <w:t xml:space="preserve"> Құрылымдалған күн тәртібіне сәйкес сабақтан кейінгі талқы өткізіледі. Бұл кездесуге үйлестіруші мен хатшы тағайындалады. Пікірталас барысында зерттеу сабағында жиналған деректерге назар аударылады. (Қаласаңыз, сабақты қайта қарап, топтың басқа мүшесіне қайта қаралған жоспармен басқа сыныпқа тағы бір сабақ өткізуге болады).</w:t>
      </w:r>
    </w:p>
    <w:p w:rsidR="005F6827" w:rsidRPr="005F6827" w:rsidRDefault="005F6827" w:rsidP="00E30827">
      <w:pPr>
        <w:shd w:val="clear" w:color="auto" w:fill="FFFFFF"/>
        <w:spacing w:after="0" w:line="240" w:lineRule="auto"/>
        <w:jc w:val="both"/>
        <w:outlineLvl w:val="1"/>
        <w:rPr>
          <w:rFonts w:ascii="Times New Roman" w:eastAsia="Times New Roman" w:hAnsi="Times New Roman" w:cs="Times New Roman"/>
          <w:sz w:val="24"/>
          <w:szCs w:val="24"/>
          <w:lang w:val="kk-KZ" w:eastAsia="ru-RU"/>
        </w:rPr>
      </w:pPr>
      <w:r w:rsidRPr="005F6827">
        <w:rPr>
          <w:rFonts w:ascii="Times New Roman" w:eastAsia="Times New Roman" w:hAnsi="Times New Roman" w:cs="Times New Roman"/>
          <w:b/>
          <w:sz w:val="24"/>
          <w:szCs w:val="24"/>
          <w:lang w:val="kk-KZ" w:eastAsia="ru-RU"/>
        </w:rPr>
        <w:t>Оқушылардан сұхбат алу</w:t>
      </w:r>
      <w:r>
        <w:rPr>
          <w:rFonts w:ascii="Times New Roman" w:eastAsia="Times New Roman" w:hAnsi="Times New Roman" w:cs="Times New Roman"/>
          <w:b/>
          <w:sz w:val="24"/>
          <w:szCs w:val="24"/>
          <w:lang w:val="kk-KZ" w:eastAsia="ru-RU"/>
        </w:rPr>
        <w:t xml:space="preserve">- </w:t>
      </w:r>
      <w:r w:rsidRPr="005F6827">
        <w:rPr>
          <w:rFonts w:ascii="Times New Roman" w:eastAsia="Times New Roman" w:hAnsi="Times New Roman" w:cs="Times New Roman"/>
          <w:sz w:val="24"/>
          <w:szCs w:val="24"/>
          <w:lang w:val="kk-KZ" w:eastAsia="ru-RU"/>
        </w:rPr>
        <w:t>Сабақты зерттеу тобы зерттеу аяқталған соң оқушылардың пікірінше не пайдалы болғанын, олардың нені білгенін және олардың көзқарасы бойынша,оны одан да пайдалырақ ету үшін сабақты тағы бір рет өткізілсе, нені өзгертуге болатыны туралы пікірін білу үшін сабақты тағы бір өткізсе, нені өзгертуге болатыны туралы пікірін білу үшін қадалаудағы оқушылармен сұхбаттасады</w:t>
      </w:r>
      <w:r>
        <w:rPr>
          <w:rFonts w:ascii="Times New Roman" w:eastAsia="Times New Roman" w:hAnsi="Times New Roman" w:cs="Times New Roman"/>
          <w:sz w:val="24"/>
          <w:szCs w:val="24"/>
          <w:lang w:val="kk-KZ" w:eastAsia="ru-RU"/>
        </w:rPr>
        <w:t>.</w:t>
      </w:r>
    </w:p>
    <w:p w:rsidR="005F6827" w:rsidRPr="005F6827" w:rsidRDefault="005F6827" w:rsidP="00E30827">
      <w:pPr>
        <w:shd w:val="clear" w:color="auto" w:fill="FFFFFF"/>
        <w:spacing w:after="0" w:line="240" w:lineRule="auto"/>
        <w:jc w:val="both"/>
        <w:outlineLvl w:val="1"/>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Зерттеу сабағын талқылау-</w:t>
      </w:r>
      <w:r w:rsidRPr="005F6827">
        <w:rPr>
          <w:rFonts w:ascii="Times New Roman" w:eastAsia="Times New Roman" w:hAnsi="Times New Roman" w:cs="Times New Roman"/>
          <w:b/>
          <w:sz w:val="24"/>
          <w:szCs w:val="24"/>
          <w:lang w:val="kk-KZ" w:eastAsia="ru-RU"/>
        </w:rPr>
        <w:t xml:space="preserve"> </w:t>
      </w:r>
      <w:r w:rsidRPr="005F6827">
        <w:rPr>
          <w:rFonts w:ascii="Times New Roman" w:eastAsia="Times New Roman" w:hAnsi="Times New Roman" w:cs="Times New Roman"/>
          <w:sz w:val="24"/>
          <w:szCs w:val="24"/>
          <w:lang w:val="kk-KZ" w:eastAsia="ru-RU"/>
        </w:rPr>
        <w:t>Зерттеуден алған білімді бекіту: не үйрендің, не түйдің (пән мазмұнына, оқушының ойлау үдерісіне, оқытуға қатысты және басқа да салаларда). Таныстырылым немесе жазбаша жұмыс ретінде жинақтап, түйіндеу.</w:t>
      </w:r>
    </w:p>
    <w:p w:rsidR="005F6827" w:rsidRPr="005F6827" w:rsidRDefault="005F6827" w:rsidP="00E30827">
      <w:pPr>
        <w:shd w:val="clear" w:color="auto" w:fill="FFFFFF"/>
        <w:spacing w:after="0" w:line="240" w:lineRule="auto"/>
        <w:jc w:val="both"/>
        <w:outlineLvl w:val="1"/>
        <w:rPr>
          <w:rFonts w:ascii="Times New Roman" w:eastAsia="Times New Roman" w:hAnsi="Times New Roman" w:cs="Times New Roman"/>
          <w:sz w:val="24"/>
          <w:szCs w:val="24"/>
          <w:lang w:val="kk-KZ" w:eastAsia="ru-RU"/>
        </w:rPr>
      </w:pPr>
      <w:r w:rsidRPr="005F6827">
        <w:rPr>
          <w:rFonts w:ascii="Times New Roman" w:eastAsia="Times New Roman" w:hAnsi="Times New Roman" w:cs="Times New Roman"/>
          <w:sz w:val="24"/>
          <w:szCs w:val="24"/>
          <w:lang w:val="kk-KZ" w:eastAsia="ru-RU"/>
        </w:rPr>
        <w:t xml:space="preserve"> Осы сабақты зерттеу үдерісінде ненің тиімді болғанын және алдағы уақытта нені</w:t>
      </w:r>
    </w:p>
    <w:p w:rsidR="005F6827" w:rsidRPr="005F6827" w:rsidRDefault="005F6827" w:rsidP="00E30827">
      <w:pPr>
        <w:shd w:val="clear" w:color="auto" w:fill="FFFFFF"/>
        <w:spacing w:after="0" w:line="240" w:lineRule="auto"/>
        <w:jc w:val="both"/>
        <w:outlineLvl w:val="1"/>
        <w:rPr>
          <w:rFonts w:ascii="Times New Roman" w:eastAsia="Times New Roman" w:hAnsi="Times New Roman" w:cs="Times New Roman"/>
          <w:sz w:val="24"/>
          <w:szCs w:val="24"/>
          <w:lang w:val="kk-KZ" w:eastAsia="ru-RU"/>
        </w:rPr>
      </w:pPr>
      <w:r w:rsidRPr="005F6827">
        <w:rPr>
          <w:rFonts w:ascii="Times New Roman" w:eastAsia="Times New Roman" w:hAnsi="Times New Roman" w:cs="Times New Roman"/>
          <w:sz w:val="24"/>
          <w:szCs w:val="24"/>
          <w:lang w:val="kk-KZ" w:eastAsia="ru-RU"/>
        </w:rPr>
        <w:t>өзгерту қажеттігін талқылау.Сабақты зерттеу туралы білім алып, мектепке бару барысында мектеп әкімшілігімен дөңгелек үстел жүргіземін. Мектептегі дәл қазіргі таңда іс-тәжірибеде қандай кедергілер бар екенін ортаға сала отырып, басшылықтан уақыт және мұғалімдерді ұйымдастыру жағынан әдістемелік қолдау сұрау.Басшылықпен бірлескен түрде мұғалімдерден іс-тәжірибесі және сабағындағы оқушыларды өзгерту жөнінде сауалнама алу және сауалнаманы қорытындылай отырып:</w:t>
      </w:r>
    </w:p>
    <w:p w:rsidR="005F6827" w:rsidRPr="005F6827" w:rsidRDefault="005F6827" w:rsidP="00E30827">
      <w:pPr>
        <w:shd w:val="clear" w:color="auto" w:fill="FFFFFF"/>
        <w:spacing w:after="0" w:line="240" w:lineRule="auto"/>
        <w:jc w:val="both"/>
        <w:outlineLvl w:val="1"/>
        <w:rPr>
          <w:rFonts w:ascii="Times New Roman" w:eastAsia="Times New Roman" w:hAnsi="Times New Roman" w:cs="Times New Roman"/>
          <w:sz w:val="24"/>
          <w:szCs w:val="24"/>
          <w:lang w:val="kk-KZ" w:eastAsia="ru-RU"/>
        </w:rPr>
      </w:pPr>
      <w:r w:rsidRPr="005F6827">
        <w:rPr>
          <w:rFonts w:ascii="Times New Roman" w:eastAsia="Times New Roman" w:hAnsi="Times New Roman" w:cs="Times New Roman"/>
          <w:sz w:val="24"/>
          <w:szCs w:val="24"/>
          <w:lang w:val="kk-KZ" w:eastAsia="ru-RU"/>
        </w:rPr>
        <w:t>1.Зерттеу тақырыбын анықтау және қызығушылығы және нысаналы сыныпқа сабақ беретін пән мұғалімдерінен топ мүшелерін құру</w:t>
      </w:r>
    </w:p>
    <w:p w:rsidR="005F6827" w:rsidRPr="005F6827" w:rsidRDefault="005F6827" w:rsidP="00E30827">
      <w:pPr>
        <w:shd w:val="clear" w:color="auto" w:fill="FFFFFF"/>
        <w:spacing w:after="0" w:line="240" w:lineRule="auto"/>
        <w:jc w:val="both"/>
        <w:outlineLvl w:val="1"/>
        <w:rPr>
          <w:rFonts w:ascii="Times New Roman" w:eastAsia="Times New Roman" w:hAnsi="Times New Roman" w:cs="Times New Roman"/>
          <w:sz w:val="24"/>
          <w:szCs w:val="24"/>
          <w:lang w:val="kk-KZ" w:eastAsia="ru-RU"/>
        </w:rPr>
      </w:pPr>
      <w:r w:rsidRPr="005F6827">
        <w:rPr>
          <w:rFonts w:ascii="Times New Roman" w:eastAsia="Times New Roman" w:hAnsi="Times New Roman" w:cs="Times New Roman"/>
          <w:sz w:val="24"/>
          <w:szCs w:val="24"/>
          <w:lang w:val="kk-KZ" w:eastAsia="ru-RU"/>
        </w:rPr>
        <w:t>2.Зерттеу тақырыбының аясында зерттеу сұрағын анықтау</w:t>
      </w:r>
    </w:p>
    <w:p w:rsidR="005F6827" w:rsidRPr="005F6827" w:rsidRDefault="005F6827" w:rsidP="00E30827">
      <w:pPr>
        <w:shd w:val="clear" w:color="auto" w:fill="FFFFFF"/>
        <w:spacing w:after="0" w:line="240" w:lineRule="auto"/>
        <w:jc w:val="both"/>
        <w:outlineLvl w:val="1"/>
        <w:rPr>
          <w:rFonts w:ascii="Times New Roman" w:eastAsia="Times New Roman" w:hAnsi="Times New Roman" w:cs="Times New Roman"/>
          <w:sz w:val="24"/>
          <w:szCs w:val="24"/>
          <w:lang w:val="kk-KZ" w:eastAsia="ru-RU"/>
        </w:rPr>
      </w:pPr>
      <w:r w:rsidRPr="005F6827">
        <w:rPr>
          <w:rFonts w:ascii="Times New Roman" w:eastAsia="Times New Roman" w:hAnsi="Times New Roman" w:cs="Times New Roman"/>
          <w:sz w:val="24"/>
          <w:szCs w:val="24"/>
          <w:lang w:val="kk-KZ" w:eastAsia="ru-RU"/>
        </w:rPr>
        <w:t>3.Топ мүшелерімен бірлесе отырып, сабақтағы іс-әрекетті жүзеге асыру үшін зерттеу сұрағын негізге ала отырып, іске асыру жолдарын нақтылай отырып, қалыпты сабақты, яғни «лас» сабақты бақылау</w:t>
      </w:r>
    </w:p>
    <w:p w:rsidR="005F6827" w:rsidRPr="005F6827" w:rsidRDefault="005F6827" w:rsidP="00E30827">
      <w:pPr>
        <w:shd w:val="clear" w:color="auto" w:fill="FFFFFF"/>
        <w:spacing w:after="0" w:line="240" w:lineRule="auto"/>
        <w:jc w:val="both"/>
        <w:outlineLvl w:val="1"/>
        <w:rPr>
          <w:rFonts w:ascii="Times New Roman" w:eastAsia="Times New Roman" w:hAnsi="Times New Roman" w:cs="Times New Roman"/>
          <w:sz w:val="24"/>
          <w:szCs w:val="24"/>
          <w:lang w:val="kk-KZ" w:eastAsia="ru-RU"/>
        </w:rPr>
      </w:pPr>
      <w:r w:rsidRPr="005F6827">
        <w:rPr>
          <w:rFonts w:ascii="Times New Roman" w:eastAsia="Times New Roman" w:hAnsi="Times New Roman" w:cs="Times New Roman"/>
          <w:sz w:val="24"/>
          <w:szCs w:val="24"/>
          <w:lang w:val="kk-KZ" w:eastAsia="ru-RU"/>
        </w:rPr>
        <w:t>4.Бірлескен түрде және жан-жақты зерттеу сұрағын негізге ала отырып, сабақ жоспарын жасаймыз.Жоспарлау барысында нысаналы үш деңгейдегі оқушыларды анықтаймыз.</w:t>
      </w:r>
    </w:p>
    <w:p w:rsidR="005F6827" w:rsidRPr="005F6827" w:rsidRDefault="005F6827" w:rsidP="00E30827">
      <w:pPr>
        <w:shd w:val="clear" w:color="auto" w:fill="FFFFFF"/>
        <w:spacing w:after="0" w:line="240" w:lineRule="auto"/>
        <w:jc w:val="both"/>
        <w:outlineLvl w:val="1"/>
        <w:rPr>
          <w:rFonts w:ascii="Times New Roman" w:eastAsia="Times New Roman" w:hAnsi="Times New Roman" w:cs="Times New Roman"/>
          <w:sz w:val="24"/>
          <w:szCs w:val="24"/>
          <w:lang w:val="kk-KZ" w:eastAsia="ru-RU"/>
        </w:rPr>
      </w:pPr>
      <w:r w:rsidRPr="005F6827">
        <w:rPr>
          <w:rFonts w:ascii="Times New Roman" w:eastAsia="Times New Roman" w:hAnsi="Times New Roman" w:cs="Times New Roman"/>
          <w:sz w:val="24"/>
          <w:szCs w:val="24"/>
          <w:lang w:val="kk-KZ" w:eastAsia="ru-RU"/>
        </w:rPr>
        <w:t>5.Сұрақты негізге ала отырып, сабақтағы іс-әрекетті бақылаймыз. Сабақты бақылау барысында нысанадағы оқушының іс-әрекетін бақылаймыз. Бақылау барысында алдын –ала бақылау парақшасын және бейнебақылауды дұрыс құрылымдап аламыз.</w:t>
      </w:r>
    </w:p>
    <w:p w:rsidR="005F6827" w:rsidRPr="005F6827" w:rsidRDefault="005F6827" w:rsidP="00E30827">
      <w:pPr>
        <w:shd w:val="clear" w:color="auto" w:fill="FFFFFF"/>
        <w:spacing w:after="0" w:line="240" w:lineRule="auto"/>
        <w:jc w:val="both"/>
        <w:outlineLvl w:val="1"/>
        <w:rPr>
          <w:rFonts w:ascii="Times New Roman" w:eastAsia="Times New Roman" w:hAnsi="Times New Roman" w:cs="Times New Roman"/>
          <w:sz w:val="24"/>
          <w:szCs w:val="24"/>
          <w:lang w:val="kk-KZ" w:eastAsia="ru-RU"/>
        </w:rPr>
      </w:pPr>
      <w:r w:rsidRPr="005F6827">
        <w:rPr>
          <w:rFonts w:ascii="Times New Roman" w:eastAsia="Times New Roman" w:hAnsi="Times New Roman" w:cs="Times New Roman"/>
          <w:sz w:val="24"/>
          <w:szCs w:val="24"/>
          <w:lang w:val="kk-KZ" w:eastAsia="ru-RU"/>
        </w:rPr>
        <w:t>6. Сабақтан соң оқушы үнін алу үшін сұрақтарды тиімді құрастыра отырып, сұхбат жүргіземіз. Оқушыдан алынған сұхбат оқытудағы кедергілерді анықтаудың тиімді жолы болып табылады.</w:t>
      </w:r>
    </w:p>
    <w:p w:rsidR="00050F72" w:rsidRPr="005F6827" w:rsidRDefault="005F6827" w:rsidP="00E30827">
      <w:pPr>
        <w:shd w:val="clear" w:color="auto" w:fill="FFFFFF"/>
        <w:spacing w:after="0" w:line="240" w:lineRule="auto"/>
        <w:jc w:val="both"/>
        <w:outlineLvl w:val="1"/>
        <w:rPr>
          <w:rFonts w:ascii="Times New Roman" w:eastAsia="Times New Roman" w:hAnsi="Times New Roman" w:cs="Times New Roman"/>
          <w:sz w:val="24"/>
          <w:szCs w:val="24"/>
          <w:lang w:val="kk-KZ" w:eastAsia="ru-RU"/>
        </w:rPr>
      </w:pPr>
      <w:r w:rsidRPr="005F6827">
        <w:rPr>
          <w:rFonts w:ascii="Times New Roman" w:eastAsia="Times New Roman" w:hAnsi="Times New Roman" w:cs="Times New Roman"/>
          <w:sz w:val="24"/>
          <w:szCs w:val="24"/>
          <w:lang w:val="kk-KZ" w:eastAsia="ru-RU"/>
        </w:rPr>
        <w:t>7.Оқушы үнін және бақылау парақшасын, бейнебақылауды, суреттерден деректерді жинақтай отырып сабақтағы іс-әрекетке талдау жасаймыз. Сабақты зерттеу барысында мақсатқа жету жолындағы нақты кедергілерді анықтап, жою жолдарын ортаға салып қайта сабақ жоспарын бірлесе жасаймыз. Зерттеу сабағын қайта жоспарлау арқылы алдыңғы кеткен кемшіліктерді қайта болдырмауға, сонымен қатар, белсенді оқу әдістерінің нысанадағы оқушыларға қалай тиімді әсер ететіндігін нақтылап аламыз.</w:t>
      </w:r>
    </w:p>
    <w:p w:rsidR="00050F72" w:rsidRPr="00050F72" w:rsidRDefault="00050F72" w:rsidP="00E30827">
      <w:pPr>
        <w:shd w:val="clear" w:color="auto" w:fill="FFFFFF"/>
        <w:spacing w:after="0" w:line="240" w:lineRule="auto"/>
        <w:jc w:val="both"/>
        <w:outlineLvl w:val="1"/>
        <w:rPr>
          <w:rFonts w:ascii="Times New Roman" w:eastAsia="Times New Roman" w:hAnsi="Times New Roman" w:cs="Times New Roman"/>
          <w:color w:val="E83E8C"/>
          <w:sz w:val="24"/>
          <w:szCs w:val="24"/>
          <w:lang w:val="kk-KZ" w:eastAsia="ru-RU"/>
        </w:rPr>
      </w:pPr>
      <w:r w:rsidRPr="00050F72">
        <w:rPr>
          <w:rFonts w:ascii="Times New Roman" w:eastAsia="Times New Roman" w:hAnsi="Times New Roman" w:cs="Times New Roman"/>
          <w:color w:val="000000"/>
          <w:sz w:val="24"/>
          <w:szCs w:val="24"/>
          <w:lang w:val="kk-KZ" w:eastAsia="ru-RU"/>
        </w:rPr>
        <w:t>Іс-әрекеттегі зерттеу (Le</w:t>
      </w:r>
      <w:r w:rsidR="00E30827">
        <w:rPr>
          <w:rFonts w:ascii="Times New Roman" w:eastAsia="Times New Roman" w:hAnsi="Times New Roman" w:cs="Times New Roman"/>
          <w:color w:val="000000"/>
          <w:sz w:val="24"/>
          <w:szCs w:val="24"/>
          <w:lang w:val="kk-KZ" w:eastAsia="ru-RU"/>
        </w:rPr>
        <w:t>sson Study)-біздің мектебімізде-5б сыныбы алынды. З</w:t>
      </w:r>
      <w:r w:rsidRPr="00050F72">
        <w:rPr>
          <w:rFonts w:ascii="Times New Roman" w:eastAsia="Times New Roman" w:hAnsi="Times New Roman" w:cs="Times New Roman"/>
          <w:color w:val="000000"/>
          <w:sz w:val="24"/>
          <w:szCs w:val="24"/>
          <w:lang w:val="kk-KZ" w:eastAsia="ru-RU"/>
        </w:rPr>
        <w:t>ерттеу жүргізудің 1 қадамы - </w:t>
      </w:r>
      <w:r w:rsidRPr="00050F72">
        <w:rPr>
          <w:rFonts w:ascii="Times New Roman" w:eastAsia="Times New Roman" w:hAnsi="Times New Roman" w:cs="Times New Roman"/>
          <w:color w:val="000000"/>
          <w:sz w:val="24"/>
          <w:szCs w:val="24"/>
          <w:u w:val="single"/>
          <w:lang w:val="kk-KZ" w:eastAsia="ru-RU"/>
        </w:rPr>
        <w:t>зерттеуге арналған тақырыпты таңдауды негіздеу</w:t>
      </w:r>
      <w:r w:rsidRPr="00050F72">
        <w:rPr>
          <w:rFonts w:ascii="Times New Roman" w:eastAsia="Times New Roman" w:hAnsi="Times New Roman" w:cs="Times New Roman"/>
          <w:color w:val="000000"/>
          <w:sz w:val="24"/>
          <w:szCs w:val="24"/>
          <w:lang w:val="kk-KZ" w:eastAsia="ru-RU"/>
        </w:rPr>
        <w:t xml:space="preserve">. Бұл үшін қыркүйек айында </w:t>
      </w:r>
      <w:r w:rsidR="00E30827">
        <w:rPr>
          <w:rFonts w:ascii="Times New Roman" w:eastAsia="Times New Roman" w:hAnsi="Times New Roman" w:cs="Times New Roman"/>
          <w:color w:val="000000"/>
          <w:sz w:val="24"/>
          <w:szCs w:val="24"/>
          <w:lang w:val="kk-KZ" w:eastAsia="ru-RU"/>
        </w:rPr>
        <w:t>5-</w:t>
      </w:r>
      <w:r w:rsidRPr="00050F72">
        <w:rPr>
          <w:rFonts w:ascii="Times New Roman" w:eastAsia="Times New Roman" w:hAnsi="Times New Roman" w:cs="Times New Roman"/>
          <w:color w:val="000000"/>
          <w:sz w:val="24"/>
          <w:szCs w:val="24"/>
          <w:lang w:val="kk-KZ" w:eastAsia="ru-RU"/>
        </w:rPr>
        <w:t xml:space="preserve"> сынып оқушыларының сабақтарына қатысып,оқушылар мен ата-аналардан сауалнама алынын, мектеп психологтары мен бірігіп, жеке оқушылардың мүмкіндіктері бақыланды. 2 қадам </w:t>
      </w:r>
      <w:r w:rsidRPr="00050F72">
        <w:rPr>
          <w:rFonts w:ascii="Times New Roman" w:eastAsia="Times New Roman" w:hAnsi="Times New Roman" w:cs="Times New Roman"/>
          <w:color w:val="000000"/>
          <w:sz w:val="24"/>
          <w:szCs w:val="24"/>
          <w:u w:val="single"/>
          <w:lang w:val="kk-KZ" w:eastAsia="ru-RU"/>
        </w:rPr>
        <w:t>зерттеуді әзірлеу, дерек жинау</w:t>
      </w:r>
      <w:r w:rsidRPr="00050F72">
        <w:rPr>
          <w:rFonts w:ascii="Times New Roman" w:eastAsia="Times New Roman" w:hAnsi="Times New Roman" w:cs="Times New Roman"/>
          <w:color w:val="000000"/>
          <w:sz w:val="24"/>
          <w:szCs w:val="24"/>
          <w:lang w:val="kk-KZ" w:eastAsia="ru-RU"/>
        </w:rPr>
        <w:t xml:space="preserve">   үшін пән иелерімен, оқушылармен  сауалнамалар жүргізілді. Сауалнамалар қорытындылары талданып, тақырып таңдауға негіз болатын нысаналы сыныптар таңдалып алынды. </w:t>
      </w:r>
      <w:r w:rsidR="00E30827">
        <w:rPr>
          <w:rFonts w:ascii="Times New Roman" w:eastAsia="Times New Roman" w:hAnsi="Times New Roman" w:cs="Times New Roman"/>
          <w:color w:val="000000"/>
          <w:sz w:val="24"/>
          <w:szCs w:val="24"/>
          <w:lang w:val="kk-KZ" w:eastAsia="ru-RU"/>
        </w:rPr>
        <w:t>Таңдалған сыныпқ</w:t>
      </w:r>
      <w:r w:rsidRPr="00050F72">
        <w:rPr>
          <w:rFonts w:ascii="Times New Roman" w:eastAsia="Times New Roman" w:hAnsi="Times New Roman" w:cs="Times New Roman"/>
          <w:color w:val="000000"/>
          <w:sz w:val="24"/>
          <w:szCs w:val="24"/>
          <w:lang w:val="kk-KZ" w:eastAsia="ru-RU"/>
        </w:rPr>
        <w:t>а тақырыпқа сай, 3 қадам </w:t>
      </w:r>
      <w:r w:rsidRPr="00050F72">
        <w:rPr>
          <w:rFonts w:ascii="Times New Roman" w:eastAsia="Times New Roman" w:hAnsi="Times New Roman" w:cs="Times New Roman"/>
          <w:color w:val="000000"/>
          <w:sz w:val="24"/>
          <w:szCs w:val="24"/>
          <w:u w:val="single"/>
          <w:lang w:val="kk-KZ" w:eastAsia="ru-RU"/>
        </w:rPr>
        <w:t>тәжірибеге өзгерістерді енгізу</w:t>
      </w:r>
      <w:r w:rsidRPr="00050F72">
        <w:rPr>
          <w:rFonts w:ascii="Times New Roman" w:eastAsia="Times New Roman" w:hAnsi="Times New Roman" w:cs="Times New Roman"/>
          <w:color w:val="E83E8C"/>
          <w:sz w:val="24"/>
          <w:szCs w:val="24"/>
          <w:lang w:val="kk-KZ" w:eastAsia="ru-RU"/>
        </w:rPr>
        <w:t> </w:t>
      </w:r>
      <w:r w:rsidRPr="00050F72">
        <w:rPr>
          <w:rFonts w:ascii="Times New Roman" w:eastAsia="Times New Roman" w:hAnsi="Times New Roman" w:cs="Times New Roman"/>
          <w:color w:val="000000"/>
          <w:sz w:val="24"/>
          <w:szCs w:val="24"/>
          <w:lang w:val="kk-KZ" w:eastAsia="ru-RU"/>
        </w:rPr>
        <w:t>үщін -орта мерзімді жоспар бойынша  тізбектелген 3</w:t>
      </w:r>
      <w:r w:rsidR="00E30827">
        <w:rPr>
          <w:rFonts w:ascii="Times New Roman" w:eastAsia="Times New Roman" w:hAnsi="Times New Roman" w:cs="Times New Roman"/>
          <w:color w:val="000000"/>
          <w:sz w:val="24"/>
          <w:szCs w:val="24"/>
          <w:lang w:val="kk-KZ" w:eastAsia="ru-RU"/>
        </w:rPr>
        <w:t xml:space="preserve"> </w:t>
      </w:r>
      <w:r w:rsidRPr="00050F72">
        <w:rPr>
          <w:rFonts w:ascii="Times New Roman" w:eastAsia="Times New Roman" w:hAnsi="Times New Roman" w:cs="Times New Roman"/>
          <w:color w:val="000000"/>
          <w:sz w:val="24"/>
          <w:szCs w:val="24"/>
          <w:lang w:val="kk-KZ" w:eastAsia="ru-RU"/>
        </w:rPr>
        <w:t>сабақ жоспарладық.</w:t>
      </w:r>
      <w:r w:rsidR="00E30827">
        <w:rPr>
          <w:rFonts w:ascii="Times New Roman" w:eastAsia="Times New Roman" w:hAnsi="Times New Roman" w:cs="Times New Roman"/>
          <w:color w:val="000000"/>
          <w:sz w:val="24"/>
          <w:szCs w:val="24"/>
          <w:lang w:val="kk-KZ" w:eastAsia="ru-RU"/>
        </w:rPr>
        <w:t xml:space="preserve"> </w:t>
      </w:r>
      <w:r w:rsidRPr="00050F72">
        <w:rPr>
          <w:rFonts w:ascii="Times New Roman" w:eastAsia="Times New Roman" w:hAnsi="Times New Roman" w:cs="Times New Roman"/>
          <w:color w:val="000000"/>
          <w:sz w:val="24"/>
          <w:szCs w:val="24"/>
          <w:lang w:val="kk-KZ" w:eastAsia="ru-RU"/>
        </w:rPr>
        <w:t>Сaбaқтap топтaмaсында әpбip жетi модулді  бip-бipiмен үйлесiм тaуып, ықпaлaдaстыpу. Ең мaңыздысы осы қойылғaн мaқсaттapғa қол жеткiзуге бaғыттaлғaн нәтижеге  негiзделуi.Зерттеу сұрағымыз «Топтық жұмыс оқушылардың сабаққа белсенділігін арттыруға ықпал ете ме?» деген тақырыпта алынды.Осы проблеманы шешу аясында 3 зерттеу сабағы өткізілді.Сабақ өткізер алдын сыныптарға зерттеу топтары құрылды. Зерттеу топтарын мектебіміздегі «Ұшқын» тобы мұшелері нысаналы сыныптар да сабақ кестесіне қарай жоспар жасап,директор алдында апта сайын жасалатын дөңгелек үстел жиналысында бекітілді.</w:t>
      </w:r>
    </w:p>
    <w:p w:rsidR="00050F72" w:rsidRPr="00050F72" w:rsidRDefault="00050F72" w:rsidP="00E30827">
      <w:pPr>
        <w:shd w:val="clear" w:color="auto" w:fill="FFFFFF"/>
        <w:spacing w:after="0" w:line="240" w:lineRule="auto"/>
        <w:jc w:val="both"/>
        <w:outlineLvl w:val="1"/>
        <w:rPr>
          <w:rFonts w:ascii="Times New Roman" w:eastAsia="Times New Roman" w:hAnsi="Times New Roman" w:cs="Times New Roman"/>
          <w:color w:val="E83E8C"/>
          <w:sz w:val="24"/>
          <w:szCs w:val="24"/>
          <w:lang w:val="kk-KZ" w:eastAsia="ru-RU"/>
        </w:rPr>
      </w:pPr>
      <w:r w:rsidRPr="00050F72">
        <w:rPr>
          <w:rFonts w:ascii="Times New Roman" w:eastAsia="Times New Roman" w:hAnsi="Times New Roman" w:cs="Times New Roman"/>
          <w:color w:val="000000"/>
          <w:sz w:val="24"/>
          <w:szCs w:val="24"/>
          <w:u w:val="single"/>
          <w:lang w:val="kk-KZ" w:eastAsia="ru-RU"/>
        </w:rPr>
        <w:t>Сонымен, іс-әрекетті зерттеу сабағын өткізген соң,</w:t>
      </w:r>
      <w:r w:rsidRPr="00050F72">
        <w:rPr>
          <w:rFonts w:ascii="Times New Roman" w:eastAsia="Times New Roman" w:hAnsi="Times New Roman" w:cs="Times New Roman"/>
          <w:color w:val="E83E8C"/>
          <w:sz w:val="24"/>
          <w:szCs w:val="24"/>
          <w:lang w:val="kk-KZ" w:eastAsia="ru-RU"/>
        </w:rPr>
        <w:t> </w:t>
      </w:r>
      <w:r w:rsidRPr="00050F72">
        <w:rPr>
          <w:rFonts w:ascii="Times New Roman" w:eastAsia="Times New Roman" w:hAnsi="Times New Roman" w:cs="Times New Roman"/>
          <w:color w:val="000000"/>
          <w:sz w:val="24"/>
          <w:szCs w:val="24"/>
          <w:lang w:val="kk-KZ" w:eastAsia="ru-RU"/>
        </w:rPr>
        <w:t>әр сабақтан соң,  «Мен не ұтам?» және «Оқушы не ұтады?» деген     сұрақтарды естен шығармай , әр сабақ кезінде бағалау әдістерін қолданудағы оң нәтижелері мен кездескен кедергілерді  саралай отырып,одан әрі жетілдіру үшін қайта жоспарланды.</w:t>
      </w:r>
    </w:p>
    <w:p w:rsidR="00050F72" w:rsidRPr="00050F72" w:rsidRDefault="00050F72" w:rsidP="00E30827">
      <w:pPr>
        <w:shd w:val="clear" w:color="auto" w:fill="FFFFFF"/>
        <w:spacing w:after="0" w:line="210" w:lineRule="atLeast"/>
        <w:jc w:val="both"/>
        <w:rPr>
          <w:rFonts w:ascii="Times New Roman" w:eastAsia="Times New Roman" w:hAnsi="Times New Roman" w:cs="Times New Roman"/>
          <w:color w:val="E83E8C"/>
          <w:sz w:val="24"/>
          <w:szCs w:val="24"/>
          <w:lang w:val="kk-KZ" w:eastAsia="ru-RU"/>
        </w:rPr>
      </w:pPr>
      <w:r w:rsidRPr="00050F72">
        <w:rPr>
          <w:rFonts w:ascii="Times New Roman" w:eastAsia="Times New Roman" w:hAnsi="Times New Roman" w:cs="Times New Roman"/>
          <w:bCs/>
          <w:color w:val="000000"/>
          <w:sz w:val="24"/>
          <w:szCs w:val="24"/>
          <w:lang w:val="kk-KZ" w:eastAsia="ru-RU"/>
        </w:rPr>
        <w:lastRenderedPageBreak/>
        <w:t>4 – қадам</w:t>
      </w:r>
      <w:r w:rsidRPr="00050F72">
        <w:rPr>
          <w:rFonts w:ascii="Times New Roman" w:eastAsia="Times New Roman" w:hAnsi="Times New Roman" w:cs="Times New Roman"/>
          <w:color w:val="000000"/>
          <w:sz w:val="24"/>
          <w:szCs w:val="24"/>
          <w:lang w:val="kk-KZ" w:eastAsia="ru-RU"/>
        </w:rPr>
        <w:t> </w:t>
      </w:r>
      <w:r w:rsidRPr="00050F72">
        <w:rPr>
          <w:rFonts w:ascii="Times New Roman" w:eastAsia="Times New Roman" w:hAnsi="Times New Roman" w:cs="Times New Roman"/>
          <w:color w:val="000000"/>
          <w:sz w:val="24"/>
          <w:szCs w:val="24"/>
          <w:u w:val="single"/>
          <w:lang w:val="kk-KZ" w:eastAsia="ru-RU"/>
        </w:rPr>
        <w:t>іс- әрекеттегі зерттеу жүргізу үдерісіндегі</w:t>
      </w:r>
      <w:r w:rsidRPr="00050F72">
        <w:rPr>
          <w:rFonts w:ascii="Times New Roman" w:eastAsia="Times New Roman" w:hAnsi="Times New Roman" w:cs="Times New Roman"/>
          <w:color w:val="E83E8C"/>
          <w:sz w:val="24"/>
          <w:szCs w:val="24"/>
          <w:lang w:val="kk-KZ" w:eastAsia="ru-RU"/>
        </w:rPr>
        <w:t> </w:t>
      </w:r>
      <w:r w:rsidRPr="00050F72">
        <w:rPr>
          <w:rFonts w:ascii="Times New Roman" w:eastAsia="Times New Roman" w:hAnsi="Times New Roman" w:cs="Times New Roman"/>
          <w:color w:val="000000"/>
          <w:sz w:val="24"/>
          <w:szCs w:val="24"/>
          <w:lang w:val="kk-KZ" w:eastAsia="ru-RU"/>
        </w:rPr>
        <w:t>шектеулер мен бұдан кейінгі іс - тәжірибеге жасайтын ықпалы.Әр сабақтың жетістігі мен кездескен кедергілерді талқылап, алдағы уақытта нені ескеру қажет екеніне рефлексивтік есеп жазылып, нәтижесінде оқушылардың жеке даму аймағы анықталып, тапсырмалар мен әдіс-тәсілдер өзгертілді. </w:t>
      </w:r>
    </w:p>
    <w:p w:rsidR="00050F72" w:rsidRPr="00050F72" w:rsidRDefault="00050F72" w:rsidP="00E30827">
      <w:pPr>
        <w:shd w:val="clear" w:color="auto" w:fill="FFFFFF"/>
        <w:spacing w:after="0" w:line="210" w:lineRule="atLeast"/>
        <w:jc w:val="both"/>
        <w:rPr>
          <w:rFonts w:ascii="Times New Roman" w:eastAsia="Times New Roman" w:hAnsi="Times New Roman" w:cs="Times New Roman"/>
          <w:color w:val="E83E8C"/>
          <w:sz w:val="24"/>
          <w:szCs w:val="24"/>
          <w:lang w:val="kk-KZ" w:eastAsia="ru-RU"/>
        </w:rPr>
      </w:pPr>
      <w:r w:rsidRPr="00050F72">
        <w:rPr>
          <w:rFonts w:ascii="Times New Roman" w:eastAsia="Times New Roman" w:hAnsi="Times New Roman" w:cs="Times New Roman"/>
          <w:bCs/>
          <w:color w:val="000000"/>
          <w:sz w:val="24"/>
          <w:szCs w:val="24"/>
          <w:lang w:val="kk-KZ" w:eastAsia="ru-RU"/>
        </w:rPr>
        <w:t>5 қадам</w:t>
      </w:r>
      <w:r w:rsidRPr="00050F72">
        <w:rPr>
          <w:rFonts w:ascii="Times New Roman" w:eastAsia="Times New Roman" w:hAnsi="Times New Roman" w:cs="Times New Roman"/>
          <w:color w:val="000000"/>
          <w:sz w:val="24"/>
          <w:szCs w:val="24"/>
          <w:lang w:val="kk-KZ" w:eastAsia="ru-RU"/>
        </w:rPr>
        <w:t> </w:t>
      </w:r>
      <w:r w:rsidRPr="00050F72">
        <w:rPr>
          <w:rFonts w:ascii="Times New Roman" w:eastAsia="Times New Roman" w:hAnsi="Times New Roman" w:cs="Times New Roman"/>
          <w:color w:val="000000"/>
          <w:sz w:val="24"/>
          <w:szCs w:val="24"/>
          <w:u w:val="single"/>
          <w:lang w:val="kk-KZ" w:eastAsia="ru-RU"/>
        </w:rPr>
        <w:t>деректерді талдап</w:t>
      </w:r>
      <w:r w:rsidRPr="00050F72">
        <w:rPr>
          <w:rFonts w:ascii="Times New Roman" w:eastAsia="Times New Roman" w:hAnsi="Times New Roman" w:cs="Times New Roman"/>
          <w:color w:val="000000"/>
          <w:sz w:val="24"/>
          <w:szCs w:val="24"/>
          <w:lang w:val="kk-KZ" w:eastAsia="ru-RU"/>
        </w:rPr>
        <w:t>,</w:t>
      </w:r>
      <w:r w:rsidRPr="00050F72">
        <w:rPr>
          <w:rFonts w:ascii="Times New Roman" w:eastAsia="Times New Roman" w:hAnsi="Times New Roman" w:cs="Times New Roman"/>
          <w:color w:val="E83E8C"/>
          <w:sz w:val="24"/>
          <w:szCs w:val="24"/>
          <w:lang w:val="kk-KZ" w:eastAsia="ru-RU"/>
        </w:rPr>
        <w:t> </w:t>
      </w:r>
      <w:r w:rsidRPr="00050F72">
        <w:rPr>
          <w:rFonts w:ascii="Times New Roman" w:eastAsia="Times New Roman" w:hAnsi="Times New Roman" w:cs="Times New Roman"/>
          <w:color w:val="000000"/>
          <w:sz w:val="24"/>
          <w:szCs w:val="24"/>
          <w:u w:val="single"/>
          <w:lang w:val="kk-KZ" w:eastAsia="ru-RU"/>
        </w:rPr>
        <w:t>қорытындылап және оқытудағы келешек өзгерістерді жоспарладық.</w:t>
      </w:r>
    </w:p>
    <w:p w:rsidR="00050F72" w:rsidRDefault="00050F72" w:rsidP="00E30827">
      <w:pPr>
        <w:shd w:val="clear" w:color="auto" w:fill="FFFFFF"/>
        <w:spacing w:after="0" w:line="210" w:lineRule="atLeast"/>
        <w:jc w:val="both"/>
        <w:rPr>
          <w:rFonts w:ascii="Times New Roman" w:eastAsia="Times New Roman" w:hAnsi="Times New Roman" w:cs="Times New Roman"/>
          <w:color w:val="000000"/>
          <w:sz w:val="24"/>
          <w:szCs w:val="24"/>
          <w:lang w:val="kk-KZ" w:eastAsia="ru-RU"/>
        </w:rPr>
      </w:pPr>
      <w:r w:rsidRPr="00050F72">
        <w:rPr>
          <w:rFonts w:ascii="Times New Roman" w:eastAsia="Times New Roman" w:hAnsi="Times New Roman" w:cs="Times New Roman"/>
          <w:bCs/>
          <w:color w:val="000000"/>
          <w:sz w:val="24"/>
          <w:szCs w:val="24"/>
          <w:lang w:val="kk-KZ" w:eastAsia="ru-RU"/>
        </w:rPr>
        <w:t>Іс-әрекетті жоспарлау( Lesson Study)</w:t>
      </w:r>
      <w:r w:rsidRPr="00050F72">
        <w:rPr>
          <w:rFonts w:ascii="Times New Roman" w:eastAsia="Times New Roman" w:hAnsi="Times New Roman" w:cs="Times New Roman"/>
          <w:color w:val="E83E8C"/>
          <w:sz w:val="24"/>
          <w:szCs w:val="24"/>
          <w:lang w:val="kk-KZ" w:eastAsia="ru-RU"/>
        </w:rPr>
        <w:t> </w:t>
      </w:r>
      <w:r w:rsidRPr="00050F72">
        <w:rPr>
          <w:rFonts w:ascii="Times New Roman" w:eastAsia="Times New Roman" w:hAnsi="Times New Roman" w:cs="Times New Roman"/>
          <w:color w:val="000000"/>
          <w:sz w:val="24"/>
          <w:szCs w:val="24"/>
          <w:lang w:val="kk-KZ" w:eastAsia="ru-RU"/>
        </w:rPr>
        <w:t>тәсілі бастапқы кезеңде оны бірлесіп егжей-тегжейлі жоспарлауды көздейді.</w:t>
      </w:r>
      <w:r w:rsidRPr="00050F72">
        <w:rPr>
          <w:rFonts w:ascii="Times New Roman" w:eastAsia="Times New Roman" w:hAnsi="Times New Roman" w:cs="Times New Roman"/>
          <w:color w:val="E83E8C"/>
          <w:sz w:val="24"/>
          <w:szCs w:val="24"/>
          <w:lang w:val="kk-KZ" w:eastAsia="ru-RU"/>
        </w:rPr>
        <w:t> </w:t>
      </w:r>
      <w:r w:rsidRPr="00050F72">
        <w:rPr>
          <w:rFonts w:ascii="Times New Roman" w:eastAsia="Times New Roman" w:hAnsi="Times New Roman" w:cs="Times New Roman"/>
          <w:color w:val="000000"/>
          <w:sz w:val="24"/>
          <w:szCs w:val="24"/>
          <w:lang w:val="kk-KZ" w:eastAsia="ru-RU"/>
        </w:rPr>
        <w:t>Содан соң топтың бір мүшесі зерттеу сабағын өткізеді, ал қалған мүшелері – қадағалайды. Оқушылардың оқу үдерісіне қатысты барлық нәтижелерді бүкіл топ мүшелері зерттеу сабағы аяқталғаннан кейін бірден жүйелейді және талдайды, содан кейін Lesson Study-дің анағұрлым тиімділігін қамтамасыз ету үшін оқу үдерісінде алынған нәтижелерді есепке ала отырып, бірлесе жұмыс қайта жоспарланады.</w:t>
      </w:r>
    </w:p>
    <w:p w:rsidR="00E30827" w:rsidRDefault="00E30827" w:rsidP="00050F72">
      <w:pPr>
        <w:shd w:val="clear" w:color="auto" w:fill="FFFFFF"/>
        <w:spacing w:after="0" w:line="210" w:lineRule="atLeast"/>
        <w:rPr>
          <w:rFonts w:ascii="Times New Roman" w:eastAsia="Times New Roman" w:hAnsi="Times New Roman" w:cs="Times New Roman"/>
          <w:color w:val="000000"/>
          <w:sz w:val="24"/>
          <w:szCs w:val="24"/>
          <w:lang w:val="kk-KZ" w:eastAsia="ru-RU"/>
        </w:rPr>
      </w:pPr>
    </w:p>
    <w:p w:rsidR="00E30827" w:rsidRDefault="00E30827" w:rsidP="00E30827">
      <w:pPr>
        <w:shd w:val="clear" w:color="auto" w:fill="FFFFFF"/>
        <w:spacing w:after="0" w:line="210" w:lineRule="atLeast"/>
        <w:jc w:val="center"/>
        <w:rPr>
          <w:rFonts w:ascii="Times New Roman" w:eastAsia="Times New Roman" w:hAnsi="Times New Roman" w:cs="Times New Roman"/>
          <w:color w:val="E83E8C"/>
          <w:sz w:val="24"/>
          <w:szCs w:val="24"/>
          <w:lang w:val="kk-KZ" w:eastAsia="ru-RU"/>
        </w:rPr>
      </w:pPr>
      <w:r w:rsidRPr="00E30827">
        <w:rPr>
          <w:rFonts w:ascii="Times New Roman" w:eastAsia="Times New Roman" w:hAnsi="Times New Roman" w:cs="Times New Roman"/>
          <w:color w:val="E83E8C"/>
          <w:sz w:val="24"/>
          <w:szCs w:val="24"/>
          <w:lang w:val="kk-KZ" w:eastAsia="ru-RU"/>
        </w:rPr>
        <w:drawing>
          <wp:inline distT="0" distB="0" distL="0" distR="0" wp14:anchorId="44FC81CD" wp14:editId="47C92E35">
            <wp:extent cx="3676650" cy="2068116"/>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89233" cy="2075194"/>
                    </a:xfrm>
                    <a:prstGeom prst="rect">
                      <a:avLst/>
                    </a:prstGeom>
                  </pic:spPr>
                </pic:pic>
              </a:graphicData>
            </a:graphic>
          </wp:inline>
        </w:drawing>
      </w:r>
    </w:p>
    <w:p w:rsidR="00E30827" w:rsidRDefault="00E30827" w:rsidP="00050F72">
      <w:pPr>
        <w:shd w:val="clear" w:color="auto" w:fill="FFFFFF"/>
        <w:spacing w:after="0" w:line="210" w:lineRule="atLeast"/>
        <w:rPr>
          <w:rFonts w:ascii="Times New Roman" w:eastAsia="Times New Roman" w:hAnsi="Times New Roman" w:cs="Times New Roman"/>
          <w:color w:val="E83E8C"/>
          <w:sz w:val="24"/>
          <w:szCs w:val="24"/>
          <w:lang w:val="kk-KZ" w:eastAsia="ru-RU"/>
        </w:rPr>
      </w:pPr>
    </w:p>
    <w:p w:rsidR="00E30827" w:rsidRDefault="00E30827" w:rsidP="00050F72">
      <w:pPr>
        <w:shd w:val="clear" w:color="auto" w:fill="FFFFFF"/>
        <w:spacing w:after="0" w:line="210" w:lineRule="atLeast"/>
        <w:rPr>
          <w:rFonts w:ascii="Times New Roman" w:eastAsia="Times New Roman" w:hAnsi="Times New Roman" w:cs="Times New Roman"/>
          <w:color w:val="E83E8C"/>
          <w:sz w:val="24"/>
          <w:szCs w:val="24"/>
          <w:lang w:val="kk-KZ" w:eastAsia="ru-RU"/>
        </w:rPr>
      </w:pPr>
      <w:r>
        <w:rPr>
          <w:rFonts w:ascii="Times New Roman" w:eastAsia="Times New Roman" w:hAnsi="Times New Roman" w:cs="Times New Roman"/>
          <w:noProof/>
          <w:color w:val="E83E8C"/>
          <w:sz w:val="24"/>
          <w:szCs w:val="24"/>
          <w:lang w:eastAsia="ru-RU"/>
        </w:rPr>
        <w:drawing>
          <wp:anchor distT="0" distB="0" distL="114300" distR="114300" simplePos="0" relativeHeight="251658240" behindDoc="1" locked="0" layoutInCell="1" allowOverlap="1">
            <wp:simplePos x="0" y="0"/>
            <wp:positionH relativeFrom="column">
              <wp:posOffset>180975</wp:posOffset>
            </wp:positionH>
            <wp:positionV relativeFrom="paragraph">
              <wp:posOffset>34290</wp:posOffset>
            </wp:positionV>
            <wp:extent cx="3048000" cy="1733550"/>
            <wp:effectExtent l="0" t="0" r="0" b="0"/>
            <wp:wrapTight wrapText="bothSides">
              <wp:wrapPolygon edited="0">
                <wp:start x="0" y="0"/>
                <wp:lineTo x="0" y="21363"/>
                <wp:lineTo x="21465" y="21363"/>
                <wp:lineTo x="2146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8000" cy="17335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E83E8C"/>
          <w:sz w:val="24"/>
          <w:szCs w:val="24"/>
          <w:lang w:val="kk-KZ" w:eastAsia="ru-RU"/>
        </w:rPr>
        <w:t xml:space="preserve">         </w:t>
      </w:r>
      <w:r w:rsidRPr="00E30827">
        <w:rPr>
          <w:rFonts w:ascii="Times New Roman" w:eastAsia="Times New Roman" w:hAnsi="Times New Roman" w:cs="Times New Roman"/>
          <w:color w:val="E83E8C"/>
          <w:sz w:val="24"/>
          <w:szCs w:val="24"/>
          <w:lang w:val="kk-KZ" w:eastAsia="ru-RU"/>
        </w:rPr>
        <w:drawing>
          <wp:inline distT="0" distB="0" distL="0" distR="0" wp14:anchorId="012CFB9E" wp14:editId="41F530B0">
            <wp:extent cx="2628265" cy="1743075"/>
            <wp:effectExtent l="0" t="0" r="63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28469" cy="1743210"/>
                    </a:xfrm>
                    <a:prstGeom prst="rect">
                      <a:avLst/>
                    </a:prstGeom>
                  </pic:spPr>
                </pic:pic>
              </a:graphicData>
            </a:graphic>
          </wp:inline>
        </w:drawing>
      </w:r>
    </w:p>
    <w:p w:rsidR="00E30827" w:rsidRPr="00050F72" w:rsidRDefault="00E30827" w:rsidP="00050F72">
      <w:pPr>
        <w:shd w:val="clear" w:color="auto" w:fill="FFFFFF"/>
        <w:spacing w:after="0" w:line="210" w:lineRule="atLeast"/>
        <w:rPr>
          <w:rFonts w:ascii="Times New Roman" w:eastAsia="Times New Roman" w:hAnsi="Times New Roman" w:cs="Times New Roman"/>
          <w:color w:val="E83E8C"/>
          <w:sz w:val="24"/>
          <w:szCs w:val="24"/>
          <w:lang w:val="kk-KZ" w:eastAsia="ru-RU"/>
        </w:rPr>
      </w:pPr>
    </w:p>
    <w:p w:rsidR="00050F72" w:rsidRPr="00050F72" w:rsidRDefault="00E30827" w:rsidP="00E30827">
      <w:pPr>
        <w:shd w:val="clear" w:color="auto" w:fill="FFFFFF"/>
        <w:spacing w:after="0" w:line="210" w:lineRule="atLeast"/>
        <w:jc w:val="both"/>
        <w:rPr>
          <w:rFonts w:ascii="Times New Roman" w:eastAsia="Times New Roman" w:hAnsi="Times New Roman" w:cs="Times New Roman"/>
          <w:color w:val="E83E8C"/>
          <w:sz w:val="24"/>
          <w:szCs w:val="24"/>
          <w:lang w:val="kk-KZ" w:eastAsia="ru-RU"/>
        </w:rPr>
      </w:pPr>
      <w:r>
        <w:rPr>
          <w:rFonts w:ascii="Times New Roman" w:eastAsia="Times New Roman" w:hAnsi="Times New Roman" w:cs="Times New Roman"/>
          <w:bCs/>
          <w:sz w:val="24"/>
          <w:szCs w:val="24"/>
          <w:lang w:val="kk-KZ" w:eastAsia="ru-RU"/>
        </w:rPr>
        <w:t xml:space="preserve">    </w:t>
      </w:r>
      <w:r w:rsidR="00050F72" w:rsidRPr="00050F72">
        <w:rPr>
          <w:rFonts w:ascii="Times New Roman" w:eastAsia="Times New Roman" w:hAnsi="Times New Roman" w:cs="Times New Roman"/>
          <w:bCs/>
          <w:sz w:val="24"/>
          <w:szCs w:val="24"/>
          <w:lang w:val="kk-KZ" w:eastAsia="ru-RU"/>
        </w:rPr>
        <w:t>Іс-әрекетті зерттеу сабағы (</w:t>
      </w:r>
      <w:r w:rsidR="00050F72" w:rsidRPr="00050F72">
        <w:rPr>
          <w:rFonts w:ascii="Times New Roman" w:eastAsia="Times New Roman" w:hAnsi="Times New Roman" w:cs="Times New Roman"/>
          <w:sz w:val="24"/>
          <w:szCs w:val="24"/>
          <w:lang w:val="kk-KZ" w:eastAsia="ru-RU"/>
        </w:rPr>
        <w:t xml:space="preserve">Lesson Study )циклінен кейін (әдетте үш немесе одан көп) топ оқу </w:t>
      </w:r>
      <w:bookmarkStart w:id="0" w:name="_GoBack"/>
      <w:bookmarkEnd w:id="0"/>
      <w:r w:rsidR="00050F72" w:rsidRPr="00050F72">
        <w:rPr>
          <w:rFonts w:ascii="Times New Roman" w:eastAsia="Times New Roman" w:hAnsi="Times New Roman" w:cs="Times New Roman"/>
          <w:sz w:val="24"/>
          <w:szCs w:val="24"/>
          <w:lang w:val="kk-KZ" w:eastAsia="ru-RU"/>
        </w:rPr>
        <w:t xml:space="preserve">тәсілдері мен оқу бағдарламаларындағы қабылданатын және көпшілікке таратылатын </w:t>
      </w:r>
      <w:r w:rsidR="00050F72" w:rsidRPr="00050F72">
        <w:rPr>
          <w:rFonts w:ascii="Times New Roman" w:eastAsia="Times New Roman" w:hAnsi="Times New Roman" w:cs="Times New Roman"/>
          <w:color w:val="000000"/>
          <w:sz w:val="24"/>
          <w:szCs w:val="24"/>
          <w:lang w:val="kk-KZ" w:eastAsia="ru-RU"/>
        </w:rPr>
        <w:t>өзгерістерді</w:t>
      </w:r>
      <w:r w:rsidR="00050F72" w:rsidRPr="00050F72">
        <w:rPr>
          <w:rFonts w:ascii="Times New Roman" w:eastAsia="Times New Roman" w:hAnsi="Times New Roman" w:cs="Times New Roman"/>
          <w:color w:val="E83E8C"/>
          <w:sz w:val="24"/>
          <w:szCs w:val="24"/>
          <w:lang w:val="kk-KZ" w:eastAsia="ru-RU"/>
        </w:rPr>
        <w:t> </w:t>
      </w:r>
      <w:r w:rsidR="00050F72" w:rsidRPr="00050F72">
        <w:rPr>
          <w:rFonts w:ascii="Times New Roman" w:eastAsia="Times New Roman" w:hAnsi="Times New Roman" w:cs="Times New Roman"/>
          <w:color w:val="000000"/>
          <w:sz w:val="24"/>
          <w:szCs w:val="24"/>
          <w:lang w:val="kk-KZ" w:eastAsia="ru-RU"/>
        </w:rPr>
        <w:t>келісті</w:t>
      </w:r>
      <w:r w:rsidR="00050F72" w:rsidRPr="00050F72">
        <w:rPr>
          <w:rFonts w:ascii="Times New Roman" w:eastAsia="Times New Roman" w:hAnsi="Times New Roman" w:cs="Times New Roman"/>
          <w:color w:val="E83E8C"/>
          <w:sz w:val="24"/>
          <w:szCs w:val="24"/>
          <w:lang w:val="kk-KZ" w:eastAsia="ru-RU"/>
        </w:rPr>
        <w:t> </w:t>
      </w:r>
      <w:r w:rsidR="00050F72" w:rsidRPr="00050F72">
        <w:rPr>
          <w:rFonts w:ascii="Times New Roman" w:eastAsia="Times New Roman" w:hAnsi="Times New Roman" w:cs="Times New Roman"/>
          <w:color w:val="000000"/>
          <w:sz w:val="24"/>
          <w:szCs w:val="24"/>
          <w:lang w:val="kk-KZ" w:eastAsia="ru-RU"/>
        </w:rPr>
        <w:t>Осы іс-әрекетті зерттеу сабақтарын жүргізгенде мұғалімнің сабағына талдау жасалмайды,мұндағы мақсат үш оқушы сабақ жүргізілгенде қолданылған әдіс-тәсілдерді қалай қолданылатындығы,әсері,сол таңдалып алынған әдістен оқушы өзіне нені алды,нені ұқты,өзін және өзге топ мүшелерін бағалауды қалай жүргізеді,топта өзін қалай сезінеді,топтық жұмыстың және таңдап алынған әдіс-тәсілдің тиімділігі бар ма?Міне,осы сұрақтар төңірегінде жұмыстандық.</w:t>
      </w:r>
      <w:r>
        <w:rPr>
          <w:rFonts w:ascii="Times New Roman" w:eastAsia="Times New Roman" w:hAnsi="Times New Roman" w:cs="Times New Roman"/>
          <w:color w:val="000000"/>
          <w:sz w:val="24"/>
          <w:szCs w:val="24"/>
          <w:lang w:val="kk-KZ" w:eastAsia="ru-RU"/>
        </w:rPr>
        <w:t xml:space="preserve"> 1 тоқсанмен салыстырғанда 2 тоқсанда білім сапасында  10 пайызға өсім байқалды. Қазіргі таңда 2</w:t>
      </w:r>
      <w:r w:rsidR="00050F72" w:rsidRPr="00050F72">
        <w:rPr>
          <w:rFonts w:ascii="Times New Roman" w:eastAsia="Times New Roman" w:hAnsi="Times New Roman" w:cs="Times New Roman"/>
          <w:color w:val="000000"/>
          <w:sz w:val="24"/>
          <w:szCs w:val="24"/>
          <w:lang w:val="kk-KZ" w:eastAsia="ru-RU"/>
        </w:rPr>
        <w:t xml:space="preserve"> сабақ қана өткізілгендіктен,жақсы нәтиже алу үшін зерттеу сабағы жалғаса береді.</w:t>
      </w:r>
    </w:p>
    <w:p w:rsidR="00050F72" w:rsidRPr="00050F72" w:rsidRDefault="00050F72" w:rsidP="00E30827">
      <w:pPr>
        <w:shd w:val="clear" w:color="auto" w:fill="FFFFFF"/>
        <w:spacing w:after="0" w:line="210" w:lineRule="atLeast"/>
        <w:jc w:val="both"/>
        <w:rPr>
          <w:rFonts w:ascii="Times New Roman" w:eastAsia="Times New Roman" w:hAnsi="Times New Roman" w:cs="Times New Roman"/>
          <w:sz w:val="24"/>
          <w:szCs w:val="24"/>
          <w:lang w:val="kk-KZ" w:eastAsia="ru-RU"/>
        </w:rPr>
      </w:pPr>
      <w:r w:rsidRPr="00050F72">
        <w:rPr>
          <w:rFonts w:ascii="Times New Roman" w:eastAsia="Times New Roman" w:hAnsi="Times New Roman" w:cs="Times New Roman"/>
          <w:sz w:val="24"/>
          <w:szCs w:val="24"/>
          <w:lang w:val="kk-KZ" w:eastAsia="ru-RU"/>
        </w:rPr>
        <w:t>Іс-әрекетті зерттеу жұмысы алдағы тоқсанда да жалғасып,жұмысын тоқтатпайды.</w:t>
      </w:r>
    </w:p>
    <w:p w:rsidR="00050F72" w:rsidRPr="00050F72" w:rsidRDefault="00050F72" w:rsidP="00E30827">
      <w:pPr>
        <w:shd w:val="clear" w:color="auto" w:fill="FFFFFF"/>
        <w:spacing w:after="0" w:line="210" w:lineRule="atLeast"/>
        <w:jc w:val="both"/>
        <w:rPr>
          <w:rFonts w:ascii="Times New Roman" w:eastAsia="Times New Roman" w:hAnsi="Times New Roman" w:cs="Times New Roman"/>
          <w:sz w:val="24"/>
          <w:szCs w:val="24"/>
          <w:lang w:val="kk-KZ" w:eastAsia="ru-RU"/>
        </w:rPr>
      </w:pPr>
      <w:r w:rsidRPr="00050F72">
        <w:rPr>
          <w:rFonts w:ascii="Times New Roman" w:eastAsia="Times New Roman" w:hAnsi="Times New Roman" w:cs="Times New Roman"/>
          <w:sz w:val="24"/>
          <w:szCs w:val="24"/>
          <w:lang w:val="kk-KZ" w:eastAsia="ru-RU"/>
        </w:rPr>
        <w:t xml:space="preserve">Оқушы </w:t>
      </w:r>
      <w:r w:rsidR="00586B36">
        <w:rPr>
          <w:rFonts w:ascii="Times New Roman" w:eastAsia="Times New Roman" w:hAnsi="Times New Roman" w:cs="Times New Roman"/>
          <w:sz w:val="24"/>
          <w:szCs w:val="24"/>
          <w:lang w:val="kk-KZ" w:eastAsia="ru-RU"/>
        </w:rPr>
        <w:t>мына нәтижеге қол жеткізді деп жоспарлануда.</w:t>
      </w:r>
    </w:p>
    <w:p w:rsidR="00050F72" w:rsidRPr="00050F72" w:rsidRDefault="00050F72" w:rsidP="00050F72">
      <w:pPr>
        <w:numPr>
          <w:ilvl w:val="0"/>
          <w:numId w:val="4"/>
        </w:numPr>
        <w:shd w:val="clear" w:color="auto" w:fill="FFFFFF"/>
        <w:spacing w:after="0" w:line="210" w:lineRule="atLeast"/>
        <w:rPr>
          <w:rFonts w:ascii="Times New Roman" w:eastAsia="Times New Roman" w:hAnsi="Times New Roman" w:cs="Times New Roman"/>
          <w:sz w:val="24"/>
          <w:szCs w:val="24"/>
          <w:lang w:val="kk-KZ" w:eastAsia="ru-RU"/>
        </w:rPr>
      </w:pPr>
      <w:r w:rsidRPr="00050F72">
        <w:rPr>
          <w:rFonts w:ascii="Times New Roman" w:eastAsia="Times New Roman" w:hAnsi="Times New Roman" w:cs="Times New Roman"/>
          <w:sz w:val="24"/>
          <w:szCs w:val="24"/>
          <w:lang w:val="kk-KZ" w:eastAsia="ru-RU"/>
        </w:rPr>
        <w:t>Топта бірлескен жұмысқа қызығушылықтары артты;</w:t>
      </w:r>
    </w:p>
    <w:p w:rsidR="00050F72" w:rsidRPr="00050F72" w:rsidRDefault="00050F72" w:rsidP="00050F72">
      <w:pPr>
        <w:numPr>
          <w:ilvl w:val="0"/>
          <w:numId w:val="4"/>
        </w:numPr>
        <w:shd w:val="clear" w:color="auto" w:fill="FFFFFF"/>
        <w:spacing w:after="0" w:line="210" w:lineRule="atLeast"/>
        <w:rPr>
          <w:rFonts w:ascii="Times New Roman" w:eastAsia="Times New Roman" w:hAnsi="Times New Roman" w:cs="Times New Roman"/>
          <w:sz w:val="24"/>
          <w:szCs w:val="24"/>
          <w:lang w:val="kk-KZ" w:eastAsia="ru-RU"/>
        </w:rPr>
      </w:pPr>
      <w:r w:rsidRPr="00050F72">
        <w:rPr>
          <w:rFonts w:ascii="Times New Roman" w:eastAsia="Times New Roman" w:hAnsi="Times New Roman" w:cs="Times New Roman"/>
          <w:sz w:val="24"/>
          <w:szCs w:val="24"/>
          <w:lang w:val="kk-KZ" w:eastAsia="ru-RU"/>
        </w:rPr>
        <w:t>Орындалған жұмыстың маңызды екенін,өз үлесін қосып жатқандығын;</w:t>
      </w:r>
    </w:p>
    <w:p w:rsidR="00050F72" w:rsidRPr="00050F72" w:rsidRDefault="00050F72" w:rsidP="00050F72">
      <w:pPr>
        <w:numPr>
          <w:ilvl w:val="0"/>
          <w:numId w:val="4"/>
        </w:numPr>
        <w:shd w:val="clear" w:color="auto" w:fill="FFFFFF"/>
        <w:spacing w:after="0" w:line="210" w:lineRule="atLeast"/>
        <w:rPr>
          <w:rFonts w:ascii="Times New Roman" w:eastAsia="Times New Roman" w:hAnsi="Times New Roman" w:cs="Times New Roman"/>
          <w:sz w:val="24"/>
          <w:szCs w:val="24"/>
          <w:lang w:val="kk-KZ" w:eastAsia="ru-RU"/>
        </w:rPr>
      </w:pPr>
      <w:r w:rsidRPr="00050F72">
        <w:rPr>
          <w:rFonts w:ascii="Times New Roman" w:eastAsia="Times New Roman" w:hAnsi="Times New Roman" w:cs="Times New Roman"/>
          <w:sz w:val="24"/>
          <w:szCs w:val="24"/>
          <w:lang w:val="kk-KZ" w:eastAsia="ru-RU"/>
        </w:rPr>
        <w:t>Басқа топты тыңдап,жауаптарын саралап,керібайланыс жасауға тырысты;</w:t>
      </w:r>
    </w:p>
    <w:p w:rsidR="00050F72" w:rsidRPr="00050F72" w:rsidRDefault="00050F72" w:rsidP="00050F72">
      <w:pPr>
        <w:numPr>
          <w:ilvl w:val="0"/>
          <w:numId w:val="4"/>
        </w:numPr>
        <w:shd w:val="clear" w:color="auto" w:fill="FFFFFF"/>
        <w:spacing w:after="0" w:line="210" w:lineRule="atLeast"/>
        <w:rPr>
          <w:rFonts w:ascii="Times New Roman" w:eastAsia="Times New Roman" w:hAnsi="Times New Roman" w:cs="Times New Roman"/>
          <w:sz w:val="24"/>
          <w:szCs w:val="24"/>
          <w:lang w:val="kk-KZ" w:eastAsia="ru-RU"/>
        </w:rPr>
      </w:pPr>
      <w:r w:rsidRPr="00050F72">
        <w:rPr>
          <w:rFonts w:ascii="Times New Roman" w:eastAsia="Times New Roman" w:hAnsi="Times New Roman" w:cs="Times New Roman"/>
          <w:sz w:val="24"/>
          <w:szCs w:val="24"/>
          <w:lang w:val="kk-KZ" w:eastAsia="ru-RU"/>
        </w:rPr>
        <w:t>Бақылаудың нәтижесінде көшбасшы оқушылар анықталды;</w:t>
      </w:r>
    </w:p>
    <w:p w:rsidR="00050F72" w:rsidRPr="00050F72" w:rsidRDefault="00050F72" w:rsidP="00050F72">
      <w:pPr>
        <w:numPr>
          <w:ilvl w:val="0"/>
          <w:numId w:val="4"/>
        </w:numPr>
        <w:shd w:val="clear" w:color="auto" w:fill="FFFFFF"/>
        <w:spacing w:line="210" w:lineRule="atLeast"/>
        <w:rPr>
          <w:rFonts w:ascii="Times New Roman" w:eastAsia="Times New Roman" w:hAnsi="Times New Roman" w:cs="Times New Roman"/>
          <w:sz w:val="24"/>
          <w:szCs w:val="24"/>
          <w:lang w:val="kk-KZ" w:eastAsia="ru-RU"/>
        </w:rPr>
      </w:pPr>
      <w:r w:rsidRPr="00050F72">
        <w:rPr>
          <w:rFonts w:ascii="Times New Roman" w:eastAsia="Times New Roman" w:hAnsi="Times New Roman" w:cs="Times New Roman"/>
          <w:sz w:val="24"/>
          <w:szCs w:val="24"/>
          <w:lang w:val="kk-KZ" w:eastAsia="ru-RU"/>
        </w:rPr>
        <w:t>Бір-біріне сенімді болуға,бірлесе жұмыс жасай алатындықтарын байқатты.</w:t>
      </w:r>
    </w:p>
    <w:p w:rsidR="00AA3688" w:rsidRPr="00050F72" w:rsidRDefault="00AA3688">
      <w:pPr>
        <w:rPr>
          <w:rFonts w:ascii="Times New Roman" w:hAnsi="Times New Roman" w:cs="Times New Roman"/>
          <w:sz w:val="24"/>
          <w:szCs w:val="24"/>
        </w:rPr>
      </w:pPr>
    </w:p>
    <w:sectPr w:rsidR="00AA3688" w:rsidRPr="00050F72" w:rsidSect="00586B36">
      <w:pgSz w:w="11906" w:h="16838"/>
      <w:pgMar w:top="720" w:right="720" w:bottom="720" w:left="720"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72780"/>
    <w:multiLevelType w:val="multilevel"/>
    <w:tmpl w:val="2B7EC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483219"/>
    <w:multiLevelType w:val="multilevel"/>
    <w:tmpl w:val="2CD41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06607F"/>
    <w:multiLevelType w:val="multilevel"/>
    <w:tmpl w:val="77AA1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886DB3"/>
    <w:multiLevelType w:val="multilevel"/>
    <w:tmpl w:val="8EFA9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91D"/>
    <w:rsid w:val="00050F72"/>
    <w:rsid w:val="0028691D"/>
    <w:rsid w:val="00586B36"/>
    <w:rsid w:val="005F6827"/>
    <w:rsid w:val="00AA3688"/>
    <w:rsid w:val="00E308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BDA234-E23F-4DA5-9301-F9046B7DE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4668828">
      <w:bodyDiv w:val="1"/>
      <w:marLeft w:val="0"/>
      <w:marRight w:val="0"/>
      <w:marTop w:val="0"/>
      <w:marBottom w:val="0"/>
      <w:divBdr>
        <w:top w:val="none" w:sz="0" w:space="0" w:color="auto"/>
        <w:left w:val="none" w:sz="0" w:space="0" w:color="auto"/>
        <w:bottom w:val="none" w:sz="0" w:space="0" w:color="auto"/>
        <w:right w:val="none" w:sz="0" w:space="0" w:color="auto"/>
      </w:divBdr>
      <w:divsChild>
        <w:div w:id="1943755775">
          <w:marLeft w:val="0"/>
          <w:marRight w:val="0"/>
          <w:marTop w:val="0"/>
          <w:marBottom w:val="375"/>
          <w:divBdr>
            <w:top w:val="none" w:sz="0" w:space="0" w:color="auto"/>
            <w:left w:val="none" w:sz="0" w:space="0" w:color="auto"/>
            <w:bottom w:val="none" w:sz="0" w:space="0" w:color="auto"/>
            <w:right w:val="none" w:sz="0" w:space="0" w:color="auto"/>
          </w:divBdr>
          <w:divsChild>
            <w:div w:id="1462960331">
              <w:marLeft w:val="0"/>
              <w:marRight w:val="0"/>
              <w:marTop w:val="0"/>
              <w:marBottom w:val="0"/>
              <w:divBdr>
                <w:top w:val="none" w:sz="0" w:space="0" w:color="auto"/>
                <w:left w:val="none" w:sz="0" w:space="0" w:color="auto"/>
                <w:bottom w:val="none" w:sz="0" w:space="0" w:color="auto"/>
                <w:right w:val="none" w:sz="0" w:space="0" w:color="auto"/>
              </w:divBdr>
              <w:divsChild>
                <w:div w:id="1670787801">
                  <w:marLeft w:val="0"/>
                  <w:marRight w:val="0"/>
                  <w:marTop w:val="300"/>
                  <w:marBottom w:val="0"/>
                  <w:divBdr>
                    <w:top w:val="single" w:sz="6" w:space="0" w:color="FF8B0D"/>
                    <w:left w:val="single" w:sz="6" w:space="0" w:color="FF8B0D"/>
                    <w:bottom w:val="single" w:sz="6" w:space="0" w:color="FF8B0D"/>
                    <w:right w:val="single" w:sz="6" w:space="0" w:color="FF8B0D"/>
                  </w:divBdr>
                  <w:divsChild>
                    <w:div w:id="828329325">
                      <w:marLeft w:val="0"/>
                      <w:marRight w:val="0"/>
                      <w:marTop w:val="0"/>
                      <w:marBottom w:val="0"/>
                      <w:divBdr>
                        <w:top w:val="none" w:sz="0" w:space="0" w:color="auto"/>
                        <w:left w:val="none" w:sz="0" w:space="0" w:color="auto"/>
                        <w:bottom w:val="none" w:sz="0" w:space="0" w:color="auto"/>
                        <w:right w:val="none" w:sz="0" w:space="0" w:color="auto"/>
                      </w:divBdr>
                      <w:divsChild>
                        <w:div w:id="1699624141">
                          <w:marLeft w:val="0"/>
                          <w:marRight w:val="0"/>
                          <w:marTop w:val="0"/>
                          <w:marBottom w:val="0"/>
                          <w:divBdr>
                            <w:top w:val="none" w:sz="0" w:space="0" w:color="auto"/>
                            <w:left w:val="none" w:sz="0" w:space="0" w:color="auto"/>
                            <w:bottom w:val="none" w:sz="0" w:space="0" w:color="auto"/>
                            <w:right w:val="none" w:sz="0" w:space="0" w:color="auto"/>
                          </w:divBdr>
                          <w:divsChild>
                            <w:div w:id="79078069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327127423">
                  <w:marLeft w:val="0"/>
                  <w:marRight w:val="0"/>
                  <w:marTop w:val="300"/>
                  <w:marBottom w:val="0"/>
                  <w:divBdr>
                    <w:top w:val="none" w:sz="0" w:space="0" w:color="auto"/>
                    <w:left w:val="none" w:sz="0" w:space="0" w:color="auto"/>
                    <w:bottom w:val="none" w:sz="0" w:space="0" w:color="auto"/>
                    <w:right w:val="none" w:sz="0" w:space="0" w:color="auto"/>
                  </w:divBdr>
                  <w:divsChild>
                    <w:div w:id="1245454517">
                      <w:marLeft w:val="0"/>
                      <w:marRight w:val="0"/>
                      <w:marTop w:val="0"/>
                      <w:marBottom w:val="0"/>
                      <w:divBdr>
                        <w:top w:val="none" w:sz="0" w:space="0" w:color="auto"/>
                        <w:left w:val="none" w:sz="0" w:space="0" w:color="auto"/>
                        <w:bottom w:val="single" w:sz="6" w:space="5" w:color="1C77FD"/>
                        <w:right w:val="none" w:sz="0" w:space="0" w:color="auto"/>
                      </w:divBdr>
                    </w:div>
                  </w:divsChild>
                </w:div>
                <w:div w:id="1599631553">
                  <w:marLeft w:val="0"/>
                  <w:marRight w:val="0"/>
                  <w:marTop w:val="0"/>
                  <w:marBottom w:val="0"/>
                  <w:divBdr>
                    <w:top w:val="none" w:sz="0" w:space="0" w:color="auto"/>
                    <w:left w:val="none" w:sz="0" w:space="0" w:color="auto"/>
                    <w:bottom w:val="none" w:sz="0" w:space="0" w:color="auto"/>
                    <w:right w:val="none" w:sz="0" w:space="0" w:color="auto"/>
                  </w:divBdr>
                  <w:divsChild>
                    <w:div w:id="694115307">
                      <w:marLeft w:val="0"/>
                      <w:marRight w:val="0"/>
                      <w:marTop w:val="0"/>
                      <w:marBottom w:val="0"/>
                      <w:divBdr>
                        <w:top w:val="none" w:sz="0" w:space="0" w:color="auto"/>
                        <w:left w:val="none" w:sz="0" w:space="0" w:color="auto"/>
                        <w:bottom w:val="none" w:sz="0" w:space="0" w:color="auto"/>
                        <w:right w:val="single" w:sz="6" w:space="15" w:color="CBCBCB"/>
                      </w:divBdr>
                    </w:div>
                    <w:div w:id="1890915690">
                      <w:marLeft w:val="0"/>
                      <w:marRight w:val="0"/>
                      <w:marTop w:val="0"/>
                      <w:marBottom w:val="0"/>
                      <w:divBdr>
                        <w:top w:val="none" w:sz="0" w:space="0" w:color="auto"/>
                        <w:left w:val="none" w:sz="0" w:space="0" w:color="auto"/>
                        <w:bottom w:val="none" w:sz="0" w:space="0" w:color="auto"/>
                        <w:right w:val="single" w:sz="6" w:space="15" w:color="CBCBCB"/>
                      </w:divBdr>
                    </w:div>
                    <w:div w:id="30806868">
                      <w:marLeft w:val="0"/>
                      <w:marRight w:val="0"/>
                      <w:marTop w:val="0"/>
                      <w:marBottom w:val="0"/>
                      <w:divBdr>
                        <w:top w:val="none" w:sz="0" w:space="0" w:color="auto"/>
                        <w:left w:val="none" w:sz="0" w:space="0" w:color="auto"/>
                        <w:bottom w:val="none" w:sz="0" w:space="0" w:color="auto"/>
                        <w:right w:val="single" w:sz="6" w:space="15" w:color="CBCBCB"/>
                      </w:divBdr>
                    </w:div>
                    <w:div w:id="4371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958728">
          <w:marLeft w:val="0"/>
          <w:marRight w:val="0"/>
          <w:marTop w:val="300"/>
          <w:marBottom w:val="300"/>
          <w:divBdr>
            <w:top w:val="none" w:sz="0" w:space="0" w:color="auto"/>
            <w:left w:val="none" w:sz="0" w:space="0" w:color="auto"/>
            <w:bottom w:val="none" w:sz="0" w:space="0" w:color="auto"/>
            <w:right w:val="none" w:sz="0" w:space="0" w:color="auto"/>
          </w:divBdr>
          <w:divsChild>
            <w:div w:id="1475483186">
              <w:marLeft w:val="0"/>
              <w:marRight w:val="0"/>
              <w:marTop w:val="0"/>
              <w:marBottom w:val="225"/>
              <w:divBdr>
                <w:top w:val="none" w:sz="0" w:space="0" w:color="auto"/>
                <w:left w:val="none" w:sz="0" w:space="0" w:color="auto"/>
                <w:bottom w:val="none" w:sz="0" w:space="0" w:color="auto"/>
                <w:right w:val="none" w:sz="0" w:space="0" w:color="auto"/>
              </w:divBdr>
            </w:div>
            <w:div w:id="958730172">
              <w:marLeft w:val="0"/>
              <w:marRight w:val="0"/>
              <w:marTop w:val="0"/>
              <w:marBottom w:val="0"/>
              <w:divBdr>
                <w:top w:val="none" w:sz="0" w:space="0" w:color="auto"/>
                <w:left w:val="none" w:sz="0" w:space="0" w:color="auto"/>
                <w:bottom w:val="none" w:sz="0" w:space="0" w:color="auto"/>
                <w:right w:val="none" w:sz="0" w:space="0" w:color="auto"/>
              </w:divBdr>
              <w:divsChild>
                <w:div w:id="466893088">
                  <w:marLeft w:val="0"/>
                  <w:marRight w:val="0"/>
                  <w:marTop w:val="0"/>
                  <w:marBottom w:val="300"/>
                  <w:divBdr>
                    <w:top w:val="single" w:sz="12" w:space="8" w:color="FF8B0D"/>
                    <w:left w:val="single" w:sz="6" w:space="8" w:color="E5E5E5"/>
                    <w:bottom w:val="single" w:sz="6" w:space="8" w:color="E5E5E5"/>
                    <w:right w:val="single" w:sz="6" w:space="8" w:color="E5E5E5"/>
                  </w:divBdr>
                </w:div>
                <w:div w:id="148906908">
                  <w:marLeft w:val="0"/>
                  <w:marRight w:val="0"/>
                  <w:marTop w:val="0"/>
                  <w:marBottom w:val="300"/>
                  <w:divBdr>
                    <w:top w:val="single" w:sz="12" w:space="8" w:color="FF8B0D"/>
                    <w:left w:val="single" w:sz="6" w:space="8" w:color="E5E5E5"/>
                    <w:bottom w:val="single" w:sz="6" w:space="8" w:color="E5E5E5"/>
                    <w:right w:val="single" w:sz="6" w:space="8" w:color="E5E5E5"/>
                  </w:divBdr>
                </w:div>
                <w:div w:id="622687276">
                  <w:marLeft w:val="0"/>
                  <w:marRight w:val="0"/>
                  <w:marTop w:val="0"/>
                  <w:marBottom w:val="300"/>
                  <w:divBdr>
                    <w:top w:val="single" w:sz="12" w:space="8" w:color="FF8B0D"/>
                    <w:left w:val="single" w:sz="6" w:space="8" w:color="E5E5E5"/>
                    <w:bottom w:val="single" w:sz="6" w:space="8" w:color="E5E5E5"/>
                    <w:right w:val="single" w:sz="6" w:space="8" w:color="E5E5E5"/>
                  </w:divBdr>
                </w:div>
                <w:div w:id="1800830469">
                  <w:marLeft w:val="0"/>
                  <w:marRight w:val="0"/>
                  <w:marTop w:val="0"/>
                  <w:marBottom w:val="300"/>
                  <w:divBdr>
                    <w:top w:val="single" w:sz="12" w:space="8" w:color="FF8B0D"/>
                    <w:left w:val="single" w:sz="6" w:space="8" w:color="E5E5E5"/>
                    <w:bottom w:val="single" w:sz="6" w:space="8" w:color="E5E5E5"/>
                    <w:right w:val="single" w:sz="6" w:space="8" w:color="E5E5E5"/>
                  </w:divBdr>
                </w:div>
                <w:div w:id="643505773">
                  <w:marLeft w:val="0"/>
                  <w:marRight w:val="0"/>
                  <w:marTop w:val="0"/>
                  <w:marBottom w:val="300"/>
                  <w:divBdr>
                    <w:top w:val="single" w:sz="12" w:space="8" w:color="FF8B0D"/>
                    <w:left w:val="single" w:sz="6" w:space="8" w:color="E5E5E5"/>
                    <w:bottom w:val="single" w:sz="6" w:space="8" w:color="E5E5E5"/>
                    <w:right w:val="single" w:sz="6" w:space="8" w:color="E5E5E5"/>
                  </w:divBdr>
                </w:div>
                <w:div w:id="1302885355">
                  <w:marLeft w:val="0"/>
                  <w:marRight w:val="0"/>
                  <w:marTop w:val="0"/>
                  <w:marBottom w:val="300"/>
                  <w:divBdr>
                    <w:top w:val="single" w:sz="12" w:space="8" w:color="FF8B0D"/>
                    <w:left w:val="single" w:sz="6" w:space="8" w:color="E5E5E5"/>
                    <w:bottom w:val="single" w:sz="6" w:space="8" w:color="E5E5E5"/>
                    <w:right w:val="single" w:sz="6" w:space="8" w:color="E5E5E5"/>
                  </w:divBdr>
                </w:div>
                <w:div w:id="871765279">
                  <w:marLeft w:val="0"/>
                  <w:marRight w:val="0"/>
                  <w:marTop w:val="0"/>
                  <w:marBottom w:val="300"/>
                  <w:divBdr>
                    <w:top w:val="single" w:sz="12" w:space="8" w:color="FF8B0D"/>
                    <w:left w:val="single" w:sz="6" w:space="8" w:color="E5E5E5"/>
                    <w:bottom w:val="single" w:sz="6" w:space="8" w:color="E5E5E5"/>
                    <w:right w:val="single" w:sz="6" w:space="8" w:color="E5E5E5"/>
                  </w:divBdr>
                </w:div>
                <w:div w:id="1696492053">
                  <w:marLeft w:val="0"/>
                  <w:marRight w:val="0"/>
                  <w:marTop w:val="0"/>
                  <w:marBottom w:val="300"/>
                  <w:divBdr>
                    <w:top w:val="single" w:sz="12" w:space="8" w:color="FF8B0D"/>
                    <w:left w:val="single" w:sz="6" w:space="8" w:color="E5E5E5"/>
                    <w:bottom w:val="single" w:sz="6" w:space="8" w:color="E5E5E5"/>
                    <w:right w:val="single" w:sz="6" w:space="8" w:color="E5E5E5"/>
                  </w:divBdr>
                </w:div>
                <w:div w:id="15805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421">
          <w:marLeft w:val="0"/>
          <w:marRight w:val="0"/>
          <w:marTop w:val="300"/>
          <w:marBottom w:val="300"/>
          <w:divBdr>
            <w:top w:val="none" w:sz="0" w:space="0" w:color="auto"/>
            <w:left w:val="none" w:sz="0" w:space="0" w:color="auto"/>
            <w:bottom w:val="none" w:sz="0" w:space="0" w:color="auto"/>
            <w:right w:val="none" w:sz="0" w:space="0" w:color="auto"/>
          </w:divBdr>
          <w:divsChild>
            <w:div w:id="3754711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4</Pages>
  <Words>1549</Words>
  <Characters>8834</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3mektep</dc:creator>
  <cp:keywords/>
  <dc:description/>
  <cp:lastModifiedBy>3mektep</cp:lastModifiedBy>
  <cp:revision>2</cp:revision>
  <dcterms:created xsi:type="dcterms:W3CDTF">2022-01-18T04:56:00Z</dcterms:created>
  <dcterms:modified xsi:type="dcterms:W3CDTF">2022-01-18T05:34:00Z</dcterms:modified>
</cp:coreProperties>
</file>